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E88" w:rsidRPr="001E6E88" w:rsidRDefault="00642F20" w:rsidP="001E6E88">
      <w:pPr>
        <w:pStyle w:val="NoSpacing"/>
        <w:rPr>
          <w:b/>
          <w:sz w:val="48"/>
        </w:rPr>
      </w:pPr>
      <w:r>
        <w:rPr>
          <w:b/>
          <w:sz w:val="48"/>
        </w:rPr>
        <w:t>Harbor Permit Manager (HP</w:t>
      </w:r>
      <w:r w:rsidR="001E6E88" w:rsidRPr="001E6E88">
        <w:rPr>
          <w:b/>
          <w:sz w:val="48"/>
        </w:rPr>
        <w:t>M)</w:t>
      </w:r>
    </w:p>
    <w:p w:rsidR="001E6E88" w:rsidRPr="001E6E88" w:rsidRDefault="001E6E88" w:rsidP="001E6E88">
      <w:pPr>
        <w:pStyle w:val="NoSpacing"/>
        <w:rPr>
          <w:b/>
          <w:sz w:val="28"/>
        </w:rPr>
      </w:pPr>
      <w:r w:rsidRPr="001E6E88">
        <w:rPr>
          <w:b/>
          <w:sz w:val="28"/>
        </w:rPr>
        <w:t>By PeopleGIS</w:t>
      </w:r>
    </w:p>
    <w:p w:rsidR="001E6E88" w:rsidRDefault="001E6E88" w:rsidP="001E6E88">
      <w:pPr>
        <w:pStyle w:val="NoSpacing"/>
      </w:pPr>
    </w:p>
    <w:p w:rsidR="001E6E88" w:rsidRDefault="00642F20" w:rsidP="001E6E88">
      <w:pPr>
        <w:pStyle w:val="NoSpacing"/>
      </w:pPr>
      <w:r>
        <w:t>HPM</w:t>
      </w:r>
      <w:r w:rsidR="00B852AF">
        <w:t xml:space="preserve"> is the latest online data management service created by PeopleGIS.  </w:t>
      </w:r>
      <w:r>
        <w:t>HPM</w:t>
      </w:r>
      <w:r w:rsidR="001B46B7">
        <w:t xml:space="preserve"> provides all of the data managem</w:t>
      </w:r>
      <w:r w:rsidR="00374D04">
        <w:t>ent and mapping tools a Harborm</w:t>
      </w:r>
      <w:r w:rsidR="001B46B7">
        <w:t xml:space="preserve">aster needs to maintain mooring and slip permits and waiting lists.  </w:t>
      </w:r>
    </w:p>
    <w:p w:rsidR="00B852AF" w:rsidRDefault="00B852AF" w:rsidP="001E6E88">
      <w:pPr>
        <w:pStyle w:val="NoSpacing"/>
      </w:pPr>
    </w:p>
    <w:p w:rsidR="001E6E88" w:rsidRDefault="00642F20" w:rsidP="001E6E88">
      <w:pPr>
        <w:pStyle w:val="NoSpacing"/>
      </w:pPr>
      <w:r>
        <w:t>HPM</w:t>
      </w:r>
      <w:r w:rsidR="00D52AF6">
        <w:t xml:space="preserve"> is built for municipal </w:t>
      </w:r>
      <w:proofErr w:type="gramStart"/>
      <w:r w:rsidR="00D52AF6">
        <w:t xml:space="preserve">staff </w:t>
      </w:r>
      <w:r w:rsidR="00374D04">
        <w:t>who manage</w:t>
      </w:r>
      <w:proofErr w:type="gramEnd"/>
      <w:r w:rsidR="00D52AF6">
        <w:t xml:space="preserve"> the permitting of boat moorings and slips.  Three Cape Cod communities shared their </w:t>
      </w:r>
      <w:r w:rsidR="00374D04">
        <w:t xml:space="preserve">permit </w:t>
      </w:r>
      <w:r w:rsidR="00D52AF6">
        <w:t>processes with PeopleGIS, and we created a set of web forms that enables their work flow to be managed online.</w:t>
      </w:r>
    </w:p>
    <w:p w:rsidR="00D52AF6" w:rsidRDefault="00D52AF6" w:rsidP="001E6E88">
      <w:pPr>
        <w:pStyle w:val="NoSpacing"/>
      </w:pPr>
    </w:p>
    <w:p w:rsidR="00D52AF6" w:rsidRDefault="00D52AF6" w:rsidP="001E6E88">
      <w:pPr>
        <w:pStyle w:val="NoSpacing"/>
      </w:pPr>
      <w:r>
        <w:t xml:space="preserve">Our goals for this project were to organize this type of information at a very high level while ensuring the tools were simple and easy to use.  We wanted staff to have access to the data anywhere they had access to the Internet, including on the water in their harbors as they see possible issues requiring clarification and/or action.  </w:t>
      </w:r>
    </w:p>
    <w:p w:rsidR="00D52AF6" w:rsidRDefault="00D52AF6" w:rsidP="001E6E88">
      <w:pPr>
        <w:pStyle w:val="NoSpacing"/>
      </w:pPr>
    </w:p>
    <w:p w:rsidR="00D52AF6" w:rsidRDefault="00D52AF6" w:rsidP="001E6E88">
      <w:pPr>
        <w:pStyle w:val="NoSpacing"/>
      </w:pPr>
      <w:r>
        <w:t xml:space="preserve">We also wanted to cut down of the envelop stuffing that occurred every fall as permits were up for renewal, to eliminate the effort required to publish waiting lists online for public review, and to cut the costs associated with communicating with permit holders and wait </w:t>
      </w:r>
      <w:proofErr w:type="spellStart"/>
      <w:r>
        <w:t>listees</w:t>
      </w:r>
      <w:proofErr w:type="spellEnd"/>
      <w:r>
        <w:t xml:space="preserve">. </w:t>
      </w:r>
    </w:p>
    <w:p w:rsidR="00374D04" w:rsidRDefault="00374D04" w:rsidP="001E6E88">
      <w:pPr>
        <w:pStyle w:val="NoSpacing"/>
      </w:pPr>
    </w:p>
    <w:p w:rsidR="00FF553E" w:rsidRPr="00374D04" w:rsidRDefault="009F6B96" w:rsidP="001E6E88">
      <w:pPr>
        <w:pStyle w:val="NoSpacing"/>
        <w:rPr>
          <w:sz w:val="24"/>
        </w:rPr>
      </w:pPr>
      <w:r w:rsidRPr="009F6B96">
        <w:rPr>
          <w:noProof/>
          <w:sz w:val="24"/>
        </w:rPr>
        <w:drawing>
          <wp:anchor distT="0" distB="0" distL="114300" distR="114300" simplePos="0" relativeHeight="251659264" behindDoc="0" locked="0" layoutInCell="1" allowOverlap="1" wp14:anchorId="50950391" wp14:editId="7FB6C49D">
            <wp:simplePos x="0" y="0"/>
            <wp:positionH relativeFrom="margin">
              <wp:posOffset>3800475</wp:posOffset>
            </wp:positionH>
            <wp:positionV relativeFrom="margin">
              <wp:posOffset>3724275</wp:posOffset>
            </wp:positionV>
            <wp:extent cx="2173605" cy="2270125"/>
            <wp:effectExtent l="171450" t="171450" r="360045" b="358775"/>
            <wp:wrapSquare wrapText="bothSides"/>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3605" cy="2270125"/>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chemeClr val="accent1"/>
                          </a:solidFill>
                        </a14:hiddenFill>
                      </a:ext>
                    </a:extLst>
                  </pic:spPr>
                </pic:pic>
              </a:graphicData>
            </a:graphic>
          </wp:anchor>
        </w:drawing>
      </w:r>
      <w:r w:rsidRPr="009F6B96">
        <w:rPr>
          <w:b/>
          <w:noProof/>
          <w:sz w:val="24"/>
        </w:rPr>
        <w:drawing>
          <wp:anchor distT="0" distB="0" distL="114300" distR="114300" simplePos="0" relativeHeight="251660288" behindDoc="0" locked="0" layoutInCell="1" allowOverlap="1" wp14:anchorId="21A1AD4E" wp14:editId="52823CF6">
            <wp:simplePos x="0" y="0"/>
            <wp:positionH relativeFrom="margin">
              <wp:posOffset>3800475</wp:posOffset>
            </wp:positionH>
            <wp:positionV relativeFrom="margin">
              <wp:posOffset>6162675</wp:posOffset>
            </wp:positionV>
            <wp:extent cx="2171700" cy="2160905"/>
            <wp:effectExtent l="171450" t="171450" r="361950" b="353695"/>
            <wp:wrapSquare wrapText="bothSides"/>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2160905"/>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chemeClr val="accent1"/>
                          </a:solidFill>
                        </a14:hiddenFill>
                      </a:ext>
                    </a:extLst>
                  </pic:spPr>
                </pic:pic>
              </a:graphicData>
            </a:graphic>
            <wp14:sizeRelH relativeFrom="margin">
              <wp14:pctWidth>0</wp14:pctWidth>
            </wp14:sizeRelH>
            <wp14:sizeRelV relativeFrom="margin">
              <wp14:pctHeight>0</wp14:pctHeight>
            </wp14:sizeRelV>
          </wp:anchor>
        </w:drawing>
      </w:r>
      <w:r w:rsidR="00374D04">
        <w:rPr>
          <w:sz w:val="24"/>
        </w:rPr>
        <w:t xml:space="preserve">There are three primary components to </w:t>
      </w:r>
      <w:r w:rsidR="00642F20">
        <w:rPr>
          <w:sz w:val="24"/>
        </w:rPr>
        <w:t>HPM</w:t>
      </w:r>
      <w:r w:rsidR="00374D04">
        <w:rPr>
          <w:sz w:val="24"/>
        </w:rPr>
        <w:t>, including the Public Wait List, and the Public Update/Payment Website, and the Staff Control Panel.  Each of these components is described below.</w:t>
      </w:r>
    </w:p>
    <w:p w:rsidR="00FF553E" w:rsidRDefault="00FF553E" w:rsidP="001E6E88">
      <w:pPr>
        <w:pStyle w:val="NoSpacing"/>
        <w:rPr>
          <w:b/>
          <w:sz w:val="24"/>
        </w:rPr>
      </w:pPr>
    </w:p>
    <w:p w:rsidR="009F6B96" w:rsidRDefault="009F6B96" w:rsidP="001E6E88">
      <w:pPr>
        <w:pStyle w:val="NoSpacing"/>
        <w:rPr>
          <w:b/>
          <w:sz w:val="24"/>
        </w:rPr>
      </w:pPr>
    </w:p>
    <w:p w:rsidR="00374D04" w:rsidRDefault="00374D04" w:rsidP="001E6E88">
      <w:pPr>
        <w:pStyle w:val="NoSpacing"/>
        <w:rPr>
          <w:b/>
          <w:sz w:val="24"/>
        </w:rPr>
      </w:pPr>
      <w:r>
        <w:rPr>
          <w:b/>
          <w:sz w:val="24"/>
        </w:rPr>
        <w:t>Public Wait List</w:t>
      </w:r>
    </w:p>
    <w:p w:rsidR="00374D04" w:rsidRDefault="00374D04" w:rsidP="001E6E88">
      <w:pPr>
        <w:pStyle w:val="NoSpacing"/>
        <w:rPr>
          <w:b/>
          <w:sz w:val="24"/>
        </w:rPr>
      </w:pPr>
    </w:p>
    <w:p w:rsidR="00374D04" w:rsidRPr="00374D04" w:rsidRDefault="00374D04" w:rsidP="001E6E88">
      <w:pPr>
        <w:pStyle w:val="NoSpacing"/>
        <w:rPr>
          <w:sz w:val="24"/>
        </w:rPr>
      </w:pPr>
      <w:r>
        <w:rPr>
          <w:sz w:val="24"/>
        </w:rPr>
        <w:t xml:space="preserve">The Public Wait List is a live, up-to-date website showing all members of your </w:t>
      </w:r>
      <w:r w:rsidR="00642F20">
        <w:rPr>
          <w:sz w:val="24"/>
        </w:rPr>
        <w:t>Harbor</w:t>
      </w:r>
      <w:r>
        <w:rPr>
          <w:sz w:val="24"/>
        </w:rPr>
        <w:t xml:space="preserve"> </w:t>
      </w:r>
      <w:bookmarkStart w:id="0" w:name="_GoBack"/>
      <w:bookmarkEnd w:id="0"/>
      <w:r>
        <w:rPr>
          <w:sz w:val="24"/>
        </w:rPr>
        <w:t xml:space="preserve">Wait List.  All changes made by the staff as Wait </w:t>
      </w:r>
      <w:proofErr w:type="spellStart"/>
      <w:r>
        <w:rPr>
          <w:sz w:val="24"/>
        </w:rPr>
        <w:t>Listees</w:t>
      </w:r>
      <w:proofErr w:type="spellEnd"/>
      <w:r>
        <w:rPr>
          <w:sz w:val="24"/>
        </w:rPr>
        <w:t xml:space="preserve"> are assigned to mooring or slip spaces are automatically show in the Public Wait List webpage so no effort is required to keep this page updated.</w:t>
      </w:r>
    </w:p>
    <w:p w:rsidR="00374D04" w:rsidRDefault="00374D04" w:rsidP="001E6E88">
      <w:pPr>
        <w:pStyle w:val="NoSpacing"/>
        <w:rPr>
          <w:b/>
          <w:sz w:val="24"/>
        </w:rPr>
      </w:pPr>
    </w:p>
    <w:p w:rsidR="00374D04" w:rsidRDefault="00374D04" w:rsidP="001E6E88">
      <w:pPr>
        <w:pStyle w:val="NoSpacing"/>
        <w:rPr>
          <w:b/>
          <w:sz w:val="24"/>
        </w:rPr>
      </w:pPr>
    </w:p>
    <w:p w:rsidR="009F6B96" w:rsidRDefault="009F6B96" w:rsidP="001E6E88">
      <w:pPr>
        <w:pStyle w:val="NoSpacing"/>
        <w:rPr>
          <w:b/>
          <w:sz w:val="24"/>
        </w:rPr>
      </w:pPr>
      <w:r>
        <w:rPr>
          <w:b/>
          <w:sz w:val="24"/>
        </w:rPr>
        <w:t>Public Update/Payment Website</w:t>
      </w:r>
      <w:r w:rsidRPr="009F6B96">
        <w:rPr>
          <w:noProof/>
        </w:rPr>
        <w:t xml:space="preserve"> </w:t>
      </w:r>
    </w:p>
    <w:p w:rsidR="009F6B96" w:rsidRDefault="009F6B96" w:rsidP="001E6E88">
      <w:pPr>
        <w:pStyle w:val="NoSpacing"/>
        <w:rPr>
          <w:b/>
          <w:sz w:val="24"/>
        </w:rPr>
      </w:pPr>
    </w:p>
    <w:p w:rsidR="009F6B96" w:rsidRDefault="009F6B96" w:rsidP="001E6E88">
      <w:pPr>
        <w:pStyle w:val="NoSpacing"/>
        <w:rPr>
          <w:sz w:val="24"/>
        </w:rPr>
      </w:pPr>
      <w:r>
        <w:rPr>
          <w:sz w:val="24"/>
        </w:rPr>
        <w:t xml:space="preserve">The Public Update/Payment Website serves two purposes:  </w:t>
      </w:r>
    </w:p>
    <w:p w:rsidR="009F6B96" w:rsidRDefault="009F6B96" w:rsidP="001E6E88">
      <w:pPr>
        <w:pStyle w:val="NoSpacing"/>
        <w:rPr>
          <w:sz w:val="24"/>
        </w:rPr>
      </w:pPr>
    </w:p>
    <w:p w:rsidR="009F6B96" w:rsidRDefault="009F6B96" w:rsidP="009F6B96">
      <w:pPr>
        <w:pStyle w:val="NoSpacing"/>
        <w:numPr>
          <w:ilvl w:val="0"/>
          <w:numId w:val="8"/>
        </w:numPr>
        <w:ind w:left="540" w:right="720"/>
        <w:rPr>
          <w:sz w:val="24"/>
        </w:rPr>
      </w:pPr>
      <w:proofErr w:type="spellStart"/>
      <w:r>
        <w:rPr>
          <w:sz w:val="24"/>
        </w:rPr>
        <w:t>Permitees</w:t>
      </w:r>
      <w:proofErr w:type="spellEnd"/>
      <w:r>
        <w:rPr>
          <w:sz w:val="24"/>
        </w:rPr>
        <w:t xml:space="preserve"> and Wait </w:t>
      </w:r>
      <w:proofErr w:type="spellStart"/>
      <w:r>
        <w:rPr>
          <w:sz w:val="24"/>
        </w:rPr>
        <w:t>Listees</w:t>
      </w:r>
      <w:proofErr w:type="spellEnd"/>
      <w:r>
        <w:rPr>
          <w:sz w:val="24"/>
        </w:rPr>
        <w:t xml:space="preserve"> can access their records and update their personal or boat information</w:t>
      </w:r>
    </w:p>
    <w:p w:rsidR="009F6B96" w:rsidRPr="009F6B96" w:rsidRDefault="009F6B96" w:rsidP="009F6B96">
      <w:pPr>
        <w:pStyle w:val="NoSpacing"/>
        <w:numPr>
          <w:ilvl w:val="0"/>
          <w:numId w:val="8"/>
        </w:numPr>
        <w:ind w:left="540" w:right="720"/>
        <w:rPr>
          <w:sz w:val="24"/>
        </w:rPr>
      </w:pPr>
      <w:proofErr w:type="spellStart"/>
      <w:r>
        <w:rPr>
          <w:sz w:val="24"/>
        </w:rPr>
        <w:lastRenderedPageBreak/>
        <w:t>Permitees</w:t>
      </w:r>
      <w:proofErr w:type="spellEnd"/>
      <w:r>
        <w:rPr>
          <w:sz w:val="24"/>
        </w:rPr>
        <w:t xml:space="preserve"> and Wait </w:t>
      </w:r>
      <w:proofErr w:type="spellStart"/>
      <w:r>
        <w:rPr>
          <w:sz w:val="24"/>
        </w:rPr>
        <w:t>Listees</w:t>
      </w:r>
      <w:proofErr w:type="spellEnd"/>
      <w:r>
        <w:rPr>
          <w:sz w:val="24"/>
        </w:rPr>
        <w:t xml:space="preserve"> can pay for their records as part of the renewal process.</w:t>
      </w:r>
    </w:p>
    <w:p w:rsidR="009F6B96" w:rsidRDefault="009F6B96" w:rsidP="001E6E88">
      <w:pPr>
        <w:pStyle w:val="NoSpacing"/>
        <w:rPr>
          <w:b/>
          <w:sz w:val="24"/>
        </w:rPr>
      </w:pPr>
    </w:p>
    <w:p w:rsidR="009F6B96" w:rsidRDefault="009F6B96" w:rsidP="001E6E88">
      <w:pPr>
        <w:pStyle w:val="NoSpacing"/>
        <w:rPr>
          <w:sz w:val="24"/>
        </w:rPr>
      </w:pPr>
      <w:r>
        <w:rPr>
          <w:sz w:val="24"/>
        </w:rPr>
        <w:t xml:space="preserve">This is the webpage that </w:t>
      </w:r>
      <w:proofErr w:type="spellStart"/>
      <w:r>
        <w:rPr>
          <w:sz w:val="24"/>
        </w:rPr>
        <w:t>Permitees</w:t>
      </w:r>
      <w:proofErr w:type="spellEnd"/>
      <w:r>
        <w:rPr>
          <w:sz w:val="24"/>
        </w:rPr>
        <w:t xml:space="preserve"> and Wait </w:t>
      </w:r>
      <w:proofErr w:type="spellStart"/>
      <w:r>
        <w:rPr>
          <w:sz w:val="24"/>
        </w:rPr>
        <w:t>Listees</w:t>
      </w:r>
      <w:proofErr w:type="spellEnd"/>
      <w:r>
        <w:rPr>
          <w:sz w:val="24"/>
        </w:rPr>
        <w:t xml:space="preserve"> are directed to by email each Fall to participate in the renewal process.  Emails are automatically generated by the software for all </w:t>
      </w:r>
      <w:proofErr w:type="spellStart"/>
      <w:r>
        <w:rPr>
          <w:sz w:val="24"/>
        </w:rPr>
        <w:t>Permitees</w:t>
      </w:r>
      <w:proofErr w:type="spellEnd"/>
      <w:r>
        <w:rPr>
          <w:sz w:val="24"/>
        </w:rPr>
        <w:t xml:space="preserve"> and Wait </w:t>
      </w:r>
      <w:proofErr w:type="spellStart"/>
      <w:r>
        <w:rPr>
          <w:sz w:val="24"/>
        </w:rPr>
        <w:t>Listees</w:t>
      </w:r>
      <w:proofErr w:type="spellEnd"/>
      <w:r>
        <w:rPr>
          <w:sz w:val="24"/>
        </w:rPr>
        <w:t xml:space="preserve"> that have provided emails in their applications.  This approach is expected to eventually eliminate 90% of the printing and mailing needs associated with traditional renewal processes involving paper forms and the US Mail.  </w:t>
      </w:r>
    </w:p>
    <w:p w:rsidR="009F6B96" w:rsidRDefault="009F6B96" w:rsidP="001E6E88">
      <w:pPr>
        <w:pStyle w:val="NoSpacing"/>
        <w:rPr>
          <w:sz w:val="24"/>
        </w:rPr>
      </w:pPr>
    </w:p>
    <w:p w:rsidR="009F6B96" w:rsidRPr="009F6B96" w:rsidRDefault="009F6B96" w:rsidP="001E6E88">
      <w:pPr>
        <w:pStyle w:val="NoSpacing"/>
        <w:rPr>
          <w:sz w:val="24"/>
        </w:rPr>
      </w:pPr>
    </w:p>
    <w:p w:rsidR="00374D04" w:rsidRDefault="00374D04" w:rsidP="001E6E88">
      <w:pPr>
        <w:pStyle w:val="NoSpacing"/>
        <w:rPr>
          <w:b/>
          <w:sz w:val="24"/>
        </w:rPr>
      </w:pPr>
      <w:r>
        <w:rPr>
          <w:b/>
          <w:sz w:val="24"/>
        </w:rPr>
        <w:t>Staff Control Panel</w:t>
      </w:r>
    </w:p>
    <w:p w:rsidR="00374D04" w:rsidRDefault="00374D04" w:rsidP="001E6E88">
      <w:pPr>
        <w:pStyle w:val="NoSpacing"/>
        <w:rPr>
          <w:b/>
          <w:sz w:val="24"/>
        </w:rPr>
      </w:pPr>
    </w:p>
    <w:p w:rsidR="00374D04" w:rsidRDefault="00374D04" w:rsidP="001E6E88">
      <w:pPr>
        <w:pStyle w:val="NoSpacing"/>
        <w:rPr>
          <w:sz w:val="24"/>
        </w:rPr>
      </w:pPr>
      <w:r>
        <w:rPr>
          <w:sz w:val="24"/>
        </w:rPr>
        <w:t xml:space="preserve">The Staff Control Panel includes all of the tools </w:t>
      </w:r>
      <w:r w:rsidR="00955C03">
        <w:rPr>
          <w:sz w:val="24"/>
        </w:rPr>
        <w:t>necessary to manage permits, wait lists, payments, mapping, and more.  This feature is a webpage including the following tabs:</w:t>
      </w:r>
    </w:p>
    <w:p w:rsidR="00955C03" w:rsidRDefault="008F3F43" w:rsidP="001E6E88">
      <w:pPr>
        <w:pStyle w:val="NoSpacing"/>
        <w:rPr>
          <w:sz w:val="24"/>
        </w:rPr>
      </w:pPr>
      <w:r w:rsidRPr="00374D04">
        <w:rPr>
          <w:noProof/>
        </w:rPr>
        <w:drawing>
          <wp:anchor distT="0" distB="0" distL="114300" distR="114300" simplePos="0" relativeHeight="251658240" behindDoc="0" locked="0" layoutInCell="1" allowOverlap="1" wp14:anchorId="4C315BE7" wp14:editId="1C9F8184">
            <wp:simplePos x="0" y="0"/>
            <wp:positionH relativeFrom="margin">
              <wp:posOffset>437515</wp:posOffset>
            </wp:positionH>
            <wp:positionV relativeFrom="margin">
              <wp:posOffset>2849880</wp:posOffset>
            </wp:positionV>
            <wp:extent cx="4855845" cy="2550160"/>
            <wp:effectExtent l="171450" t="171450" r="363855" b="36449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5845" cy="255016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chemeClr val="accent1"/>
                          </a:solidFill>
                        </a14:hiddenFill>
                      </a:ext>
                    </a:extLst>
                  </pic:spPr>
                </pic:pic>
              </a:graphicData>
            </a:graphic>
            <wp14:sizeRelH relativeFrom="margin">
              <wp14:pctWidth>0</wp14:pctWidth>
            </wp14:sizeRelH>
            <wp14:sizeRelV relativeFrom="margin">
              <wp14:pctHeight>0</wp14:pctHeight>
            </wp14:sizeRelV>
          </wp:anchor>
        </w:drawing>
      </w:r>
    </w:p>
    <w:p w:rsidR="00955C03" w:rsidRDefault="00955C03" w:rsidP="00955C03">
      <w:pPr>
        <w:pStyle w:val="NoSpacing"/>
        <w:numPr>
          <w:ilvl w:val="0"/>
          <w:numId w:val="9"/>
        </w:numPr>
        <w:ind w:right="720"/>
        <w:rPr>
          <w:sz w:val="24"/>
        </w:rPr>
      </w:pPr>
      <w:r w:rsidRPr="00955C03">
        <w:rPr>
          <w:sz w:val="24"/>
          <w:u w:val="single"/>
        </w:rPr>
        <w:t>Permits:</w:t>
      </w:r>
      <w:r>
        <w:rPr>
          <w:sz w:val="24"/>
        </w:rPr>
        <w:t xml:space="preserve">   Mooring &amp; Slip Permits are managed in this web form.  All owner information, boat information, notes, inspections, and payments are managed on this tab.  New records can be added by </w:t>
      </w:r>
      <w:proofErr w:type="gramStart"/>
      <w:r>
        <w:rPr>
          <w:sz w:val="24"/>
        </w:rPr>
        <w:t>staff for new mooring locations and slips that are</w:t>
      </w:r>
      <w:proofErr w:type="gramEnd"/>
      <w:r>
        <w:rPr>
          <w:sz w:val="24"/>
        </w:rPr>
        <w:t xml:space="preserve"> added.  However, the more common occurrence is to re-assign a permit record to one of the top members of the Wait List.</w:t>
      </w:r>
    </w:p>
    <w:p w:rsidR="00955C03" w:rsidRDefault="00955C03" w:rsidP="00955C03">
      <w:pPr>
        <w:pStyle w:val="NoSpacing"/>
        <w:ind w:left="720" w:right="720"/>
        <w:rPr>
          <w:sz w:val="24"/>
        </w:rPr>
      </w:pPr>
    </w:p>
    <w:p w:rsidR="00955C03" w:rsidRDefault="00955C03" w:rsidP="00955C03">
      <w:pPr>
        <w:pStyle w:val="NoSpacing"/>
        <w:numPr>
          <w:ilvl w:val="0"/>
          <w:numId w:val="9"/>
        </w:numPr>
        <w:ind w:right="720"/>
        <w:rPr>
          <w:sz w:val="24"/>
        </w:rPr>
      </w:pPr>
      <w:r>
        <w:rPr>
          <w:sz w:val="24"/>
          <w:u w:val="single"/>
        </w:rPr>
        <w:t>Wait List:</w:t>
      </w:r>
      <w:r>
        <w:rPr>
          <w:sz w:val="24"/>
        </w:rPr>
        <w:t xml:space="preserve">   Mooring &amp; Slip Wait Lists are managed in this web form.  All Wait </w:t>
      </w:r>
      <w:proofErr w:type="spellStart"/>
      <w:r>
        <w:rPr>
          <w:sz w:val="24"/>
        </w:rPr>
        <w:t>Listee</w:t>
      </w:r>
      <w:proofErr w:type="spellEnd"/>
      <w:r>
        <w:rPr>
          <w:sz w:val="24"/>
        </w:rPr>
        <w:t xml:space="preserve"> information, boat information, notes, and payments are managed on this tab.  New records can be added by staff.</w:t>
      </w:r>
    </w:p>
    <w:p w:rsidR="00955C03" w:rsidRDefault="00955C03" w:rsidP="00955C03">
      <w:pPr>
        <w:pStyle w:val="ListParagraph"/>
        <w:rPr>
          <w:sz w:val="24"/>
        </w:rPr>
      </w:pPr>
    </w:p>
    <w:p w:rsidR="00955C03" w:rsidRDefault="008F3F43" w:rsidP="00955C03">
      <w:pPr>
        <w:pStyle w:val="NoSpacing"/>
        <w:numPr>
          <w:ilvl w:val="0"/>
          <w:numId w:val="9"/>
        </w:numPr>
        <w:ind w:right="720"/>
        <w:rPr>
          <w:sz w:val="24"/>
        </w:rPr>
      </w:pPr>
      <w:r>
        <w:rPr>
          <w:sz w:val="24"/>
          <w:u w:val="single"/>
        </w:rPr>
        <w:lastRenderedPageBreak/>
        <w:t>Boat Inventory:</w:t>
      </w:r>
      <w:r>
        <w:rPr>
          <w:sz w:val="24"/>
        </w:rPr>
        <w:t xml:space="preserve">  All boats entered into the Mooring &amp; Slip Permits form are copied to this form.  This allows the staff to change a </w:t>
      </w:r>
      <w:proofErr w:type="spellStart"/>
      <w:r>
        <w:rPr>
          <w:sz w:val="24"/>
        </w:rPr>
        <w:t>Permitee’s</w:t>
      </w:r>
      <w:proofErr w:type="spellEnd"/>
      <w:r>
        <w:rPr>
          <w:sz w:val="24"/>
        </w:rPr>
        <w:t xml:space="preserve"> boat at any point in time, including mid-season.  This also provides a history of boats that have been moored at each mooring space over time.</w:t>
      </w:r>
    </w:p>
    <w:p w:rsidR="008F3F43" w:rsidRDefault="008F3F43" w:rsidP="008F3F43">
      <w:pPr>
        <w:pStyle w:val="ListParagraph"/>
        <w:rPr>
          <w:sz w:val="24"/>
        </w:rPr>
      </w:pPr>
    </w:p>
    <w:p w:rsidR="008F3F43" w:rsidRDefault="008F3F43" w:rsidP="00955C03">
      <w:pPr>
        <w:pStyle w:val="NoSpacing"/>
        <w:numPr>
          <w:ilvl w:val="0"/>
          <w:numId w:val="9"/>
        </w:numPr>
        <w:ind w:right="720"/>
        <w:rPr>
          <w:sz w:val="24"/>
        </w:rPr>
      </w:pPr>
      <w:r>
        <w:rPr>
          <w:sz w:val="24"/>
          <w:u w:val="single"/>
        </w:rPr>
        <w:t>Permit Dashboard:</w:t>
      </w:r>
      <w:r>
        <w:rPr>
          <w:sz w:val="24"/>
        </w:rPr>
        <w:t xml:space="preserve">   This tab shows all Permit records by payment status.  This is most useful at or near the end of the permit renewal process when your staff needs to work with those mooring permits that have been forfeited.  Staff can use this dashboard to show all forfeited permits.  This allows them to access these records one at a time and re-assign them to Wait </w:t>
      </w:r>
      <w:proofErr w:type="spellStart"/>
      <w:r>
        <w:rPr>
          <w:sz w:val="24"/>
        </w:rPr>
        <w:t>Listees</w:t>
      </w:r>
      <w:proofErr w:type="spellEnd"/>
      <w:r>
        <w:rPr>
          <w:sz w:val="24"/>
        </w:rPr>
        <w:t>.</w:t>
      </w:r>
    </w:p>
    <w:p w:rsidR="008F3F43" w:rsidRDefault="008F3F43" w:rsidP="008F3F43">
      <w:pPr>
        <w:pStyle w:val="ListParagraph"/>
        <w:rPr>
          <w:sz w:val="24"/>
        </w:rPr>
      </w:pPr>
    </w:p>
    <w:p w:rsidR="008F3F43" w:rsidRDefault="008F3F43" w:rsidP="00955C03">
      <w:pPr>
        <w:pStyle w:val="NoSpacing"/>
        <w:numPr>
          <w:ilvl w:val="0"/>
          <w:numId w:val="9"/>
        </w:numPr>
        <w:ind w:right="720"/>
        <w:rPr>
          <w:sz w:val="24"/>
        </w:rPr>
      </w:pPr>
      <w:r>
        <w:rPr>
          <w:sz w:val="24"/>
          <w:u w:val="single"/>
        </w:rPr>
        <w:t>Reports:</w:t>
      </w:r>
      <w:r>
        <w:rPr>
          <w:sz w:val="24"/>
        </w:rPr>
        <w:t xml:space="preserve">   </w:t>
      </w:r>
      <w:r w:rsidR="001957E1">
        <w:rPr>
          <w:sz w:val="24"/>
        </w:rPr>
        <w:t>This tab provides controls to generate various reports.</w:t>
      </w:r>
    </w:p>
    <w:p w:rsidR="001957E1" w:rsidRDefault="001957E1" w:rsidP="001957E1">
      <w:pPr>
        <w:pStyle w:val="ListParagraph"/>
        <w:rPr>
          <w:sz w:val="24"/>
        </w:rPr>
      </w:pPr>
    </w:p>
    <w:p w:rsidR="001957E1" w:rsidRDefault="001957E1" w:rsidP="00955C03">
      <w:pPr>
        <w:pStyle w:val="NoSpacing"/>
        <w:numPr>
          <w:ilvl w:val="0"/>
          <w:numId w:val="9"/>
        </w:numPr>
        <w:ind w:right="720"/>
        <w:rPr>
          <w:sz w:val="24"/>
        </w:rPr>
      </w:pPr>
      <w:r>
        <w:rPr>
          <w:sz w:val="24"/>
          <w:u w:val="single"/>
        </w:rPr>
        <w:t>Renewal Functions:</w:t>
      </w:r>
      <w:r>
        <w:rPr>
          <w:sz w:val="24"/>
        </w:rPr>
        <w:t xml:space="preserve">  This tab provides several macros that walk your staff through the permit renewal process.  Steps include data archiving, initialization of fees, email forwarding, and preparation of mailing materials (for those </w:t>
      </w:r>
      <w:proofErr w:type="spellStart"/>
      <w:r>
        <w:rPr>
          <w:sz w:val="24"/>
        </w:rPr>
        <w:t>Permitees</w:t>
      </w:r>
      <w:proofErr w:type="spellEnd"/>
      <w:r>
        <w:rPr>
          <w:sz w:val="24"/>
        </w:rPr>
        <w:t xml:space="preserve"> and Wait </w:t>
      </w:r>
      <w:proofErr w:type="spellStart"/>
      <w:r>
        <w:rPr>
          <w:sz w:val="24"/>
        </w:rPr>
        <w:t>Listees</w:t>
      </w:r>
      <w:proofErr w:type="spellEnd"/>
      <w:r>
        <w:rPr>
          <w:sz w:val="24"/>
        </w:rPr>
        <w:t xml:space="preserve"> that have not provided emails).</w:t>
      </w:r>
    </w:p>
    <w:p w:rsidR="001957E1" w:rsidRDefault="001957E1" w:rsidP="001957E1">
      <w:pPr>
        <w:pStyle w:val="ListParagraph"/>
        <w:rPr>
          <w:sz w:val="24"/>
        </w:rPr>
      </w:pPr>
    </w:p>
    <w:p w:rsidR="001957E1" w:rsidRDefault="001957E1" w:rsidP="00955C03">
      <w:pPr>
        <w:pStyle w:val="NoSpacing"/>
        <w:numPr>
          <w:ilvl w:val="0"/>
          <w:numId w:val="9"/>
        </w:numPr>
        <w:ind w:right="720"/>
        <w:rPr>
          <w:sz w:val="24"/>
        </w:rPr>
      </w:pPr>
      <w:r>
        <w:rPr>
          <w:sz w:val="24"/>
          <w:u w:val="single"/>
        </w:rPr>
        <w:t>Public Wait List:</w:t>
      </w:r>
      <w:r>
        <w:rPr>
          <w:sz w:val="24"/>
        </w:rPr>
        <w:t xml:space="preserve">  This tab presents the Public Wait List so the staff can access this page without having to leave the Staff Control Panel.</w:t>
      </w:r>
    </w:p>
    <w:p w:rsidR="001957E1" w:rsidRDefault="001957E1" w:rsidP="001957E1">
      <w:pPr>
        <w:pStyle w:val="ListParagraph"/>
        <w:rPr>
          <w:sz w:val="24"/>
        </w:rPr>
      </w:pPr>
    </w:p>
    <w:p w:rsidR="001957E1" w:rsidRDefault="001957E1" w:rsidP="00955C03">
      <w:pPr>
        <w:pStyle w:val="NoSpacing"/>
        <w:numPr>
          <w:ilvl w:val="0"/>
          <w:numId w:val="9"/>
        </w:numPr>
        <w:ind w:right="720"/>
        <w:rPr>
          <w:sz w:val="24"/>
        </w:rPr>
      </w:pPr>
      <w:r>
        <w:rPr>
          <w:sz w:val="24"/>
          <w:u w:val="single"/>
        </w:rPr>
        <w:t>Public Update/Payment:</w:t>
      </w:r>
      <w:r>
        <w:rPr>
          <w:sz w:val="24"/>
        </w:rPr>
        <w:t xml:space="preserve">  This tab presents the Public Update/Payment website so the staff can access this page without having to leave the Staff Control Panel.</w:t>
      </w:r>
    </w:p>
    <w:p w:rsidR="001957E1" w:rsidRDefault="001957E1" w:rsidP="001957E1">
      <w:pPr>
        <w:pStyle w:val="ListParagraph"/>
        <w:rPr>
          <w:sz w:val="24"/>
        </w:rPr>
      </w:pPr>
    </w:p>
    <w:p w:rsidR="001957E1" w:rsidRDefault="001957E1" w:rsidP="00955C03">
      <w:pPr>
        <w:pStyle w:val="NoSpacing"/>
        <w:numPr>
          <w:ilvl w:val="0"/>
          <w:numId w:val="9"/>
        </w:numPr>
        <w:ind w:right="720"/>
        <w:rPr>
          <w:sz w:val="24"/>
        </w:rPr>
      </w:pPr>
      <w:r>
        <w:rPr>
          <w:sz w:val="24"/>
          <w:u w:val="single"/>
        </w:rPr>
        <w:t>MapsOnline:</w:t>
      </w:r>
      <w:r>
        <w:rPr>
          <w:sz w:val="24"/>
        </w:rPr>
        <w:t xml:space="preserve">  This tab presents the Harbormaster MapsOnline site which shows the known locations of mooring and slip spaces.</w:t>
      </w:r>
    </w:p>
    <w:p w:rsidR="00374D04" w:rsidRDefault="00374D04" w:rsidP="001E6E88">
      <w:pPr>
        <w:pStyle w:val="NoSpacing"/>
        <w:rPr>
          <w:sz w:val="24"/>
        </w:rPr>
      </w:pPr>
    </w:p>
    <w:p w:rsidR="00374D04" w:rsidRDefault="00374D04" w:rsidP="001E6E88">
      <w:pPr>
        <w:pStyle w:val="NoSpacing"/>
        <w:rPr>
          <w:sz w:val="24"/>
        </w:rPr>
      </w:pPr>
    </w:p>
    <w:p w:rsidR="00374D04" w:rsidRPr="00374D04" w:rsidRDefault="00374D04" w:rsidP="001E6E88">
      <w:pPr>
        <w:pStyle w:val="NoSpacing"/>
        <w:rPr>
          <w:sz w:val="24"/>
        </w:rPr>
      </w:pPr>
    </w:p>
    <w:p w:rsidR="009F6B96" w:rsidRDefault="009F6B96">
      <w:pPr>
        <w:rPr>
          <w:b/>
          <w:sz w:val="24"/>
        </w:rPr>
      </w:pPr>
      <w:r>
        <w:rPr>
          <w:b/>
          <w:sz w:val="24"/>
        </w:rPr>
        <w:br w:type="page"/>
      </w:r>
    </w:p>
    <w:p w:rsidR="001E6E88" w:rsidRPr="009F6B96" w:rsidRDefault="009F6B96" w:rsidP="00AC6992">
      <w:pPr>
        <w:pStyle w:val="NoSpacing"/>
        <w:jc w:val="center"/>
        <w:rPr>
          <w:b/>
          <w:sz w:val="32"/>
        </w:rPr>
      </w:pPr>
      <w:r w:rsidRPr="009F6B96">
        <w:rPr>
          <w:b/>
          <w:sz w:val="32"/>
        </w:rPr>
        <w:lastRenderedPageBreak/>
        <w:t xml:space="preserve">Mooring &amp; Slip Manager System </w:t>
      </w:r>
      <w:r w:rsidR="001E6E88" w:rsidRPr="009F6B96">
        <w:rPr>
          <w:b/>
          <w:sz w:val="32"/>
        </w:rPr>
        <w:t>Features:</w:t>
      </w:r>
    </w:p>
    <w:p w:rsidR="009F6B96" w:rsidRDefault="009F6B96" w:rsidP="001E6E88">
      <w:pPr>
        <w:pStyle w:val="NoSpacing"/>
        <w:rPr>
          <w:b/>
          <w:sz w:val="24"/>
        </w:rPr>
      </w:pPr>
    </w:p>
    <w:p w:rsidR="00AC6992" w:rsidRPr="001E6E88" w:rsidRDefault="00AC6992" w:rsidP="001E6E88">
      <w:pPr>
        <w:pStyle w:val="NoSpacing"/>
        <w:rPr>
          <w:b/>
          <w:sz w:val="24"/>
        </w:rPr>
      </w:pPr>
    </w:p>
    <w:p w:rsidR="001E6E88" w:rsidRDefault="001B46B7" w:rsidP="00FC6799">
      <w:pPr>
        <w:pStyle w:val="NoSpacing"/>
        <w:numPr>
          <w:ilvl w:val="0"/>
          <w:numId w:val="3"/>
        </w:numPr>
        <w:ind w:left="720"/>
      </w:pPr>
      <w:r>
        <w:t xml:space="preserve">Manages Mooring, </w:t>
      </w:r>
      <w:r w:rsidR="00AE49F7">
        <w:t>S</w:t>
      </w:r>
      <w:r>
        <w:t>lip</w:t>
      </w:r>
      <w:r w:rsidR="00AE49F7">
        <w:t xml:space="preserve"> and Rack S</w:t>
      </w:r>
      <w:r w:rsidR="001E6E88">
        <w:t>paces</w:t>
      </w:r>
    </w:p>
    <w:p w:rsidR="001E6E88" w:rsidRDefault="00A60BE1" w:rsidP="00FC6799">
      <w:pPr>
        <w:pStyle w:val="NoSpacing"/>
        <w:numPr>
          <w:ilvl w:val="0"/>
          <w:numId w:val="3"/>
        </w:numPr>
        <w:ind w:left="720"/>
      </w:pPr>
      <w:r>
        <w:t>Manage</w:t>
      </w:r>
      <w:r w:rsidR="0002153B">
        <w:t>s Waiting L</w:t>
      </w:r>
      <w:r w:rsidR="001E6E88">
        <w:t>ists</w:t>
      </w:r>
    </w:p>
    <w:p w:rsidR="00A60BE1" w:rsidRDefault="00F85AB7" w:rsidP="00FC6799">
      <w:pPr>
        <w:pStyle w:val="NoSpacing"/>
        <w:numPr>
          <w:ilvl w:val="0"/>
          <w:numId w:val="3"/>
        </w:numPr>
        <w:ind w:left="720"/>
      </w:pPr>
      <w:r>
        <w:t>H</w:t>
      </w:r>
      <w:r w:rsidR="00A60BE1">
        <w:t>andle</w:t>
      </w:r>
      <w:r>
        <w:t>s</w:t>
      </w:r>
      <w:r w:rsidR="00A60BE1">
        <w:t xml:space="preserve"> </w:t>
      </w:r>
      <w:r>
        <w:t>M</w:t>
      </w:r>
      <w:r w:rsidR="00A60BE1">
        <w:t xml:space="preserve">ultiple </w:t>
      </w:r>
      <w:r>
        <w:t>Mooring, Slip, and Rack F</w:t>
      </w:r>
      <w:r w:rsidR="00A60BE1">
        <w:t xml:space="preserve">acility </w:t>
      </w:r>
      <w:r>
        <w:t>L</w:t>
      </w:r>
      <w:r w:rsidR="00A60BE1">
        <w:t>ocations</w:t>
      </w:r>
    </w:p>
    <w:p w:rsidR="001E6E88" w:rsidRDefault="00C21714" w:rsidP="00FC6799">
      <w:pPr>
        <w:pStyle w:val="NoSpacing"/>
        <w:numPr>
          <w:ilvl w:val="0"/>
          <w:numId w:val="3"/>
        </w:numPr>
        <w:ind w:left="720"/>
      </w:pPr>
      <w:r>
        <w:t>Staff</w:t>
      </w:r>
      <w:r w:rsidR="001E6E88">
        <w:t xml:space="preserve"> can add unlimited notes to permit </w:t>
      </w:r>
      <w:r w:rsidR="00F85AB7">
        <w:t xml:space="preserve">and wait list </w:t>
      </w:r>
      <w:r w:rsidR="001E6E88">
        <w:t>records</w:t>
      </w:r>
    </w:p>
    <w:p w:rsidR="001E6E88" w:rsidRDefault="001E6E88" w:rsidP="00FC6799">
      <w:pPr>
        <w:pStyle w:val="NoSpacing"/>
        <w:numPr>
          <w:ilvl w:val="0"/>
          <w:numId w:val="3"/>
        </w:numPr>
        <w:ind w:left="720"/>
      </w:pPr>
      <w:r>
        <w:t>Map</w:t>
      </w:r>
      <w:r w:rsidR="00AE49F7">
        <w:t>s all Moorings, Slips and Rack S</w:t>
      </w:r>
      <w:r>
        <w:t>paces</w:t>
      </w:r>
    </w:p>
    <w:p w:rsidR="001E6E88" w:rsidRDefault="001E6E88" w:rsidP="00FC6799">
      <w:pPr>
        <w:pStyle w:val="NoSpacing"/>
        <w:numPr>
          <w:ilvl w:val="0"/>
          <w:numId w:val="3"/>
        </w:numPr>
        <w:ind w:left="720"/>
      </w:pPr>
      <w:r>
        <w:t>Can be accessed on desktop computers and tablets (Android &amp; iPads)</w:t>
      </w:r>
    </w:p>
    <w:p w:rsidR="002A48B8" w:rsidRDefault="00540AD8" w:rsidP="00FC6799">
      <w:pPr>
        <w:pStyle w:val="NoSpacing"/>
        <w:numPr>
          <w:ilvl w:val="0"/>
          <w:numId w:val="3"/>
        </w:numPr>
        <w:ind w:left="720"/>
      </w:pPr>
      <w:r>
        <w:t>Generates Reports</w:t>
      </w:r>
    </w:p>
    <w:p w:rsidR="00540AD8" w:rsidRDefault="00540AD8" w:rsidP="0002153B">
      <w:pPr>
        <w:pStyle w:val="NoSpacing"/>
        <w:numPr>
          <w:ilvl w:val="2"/>
          <w:numId w:val="3"/>
        </w:numPr>
        <w:ind w:left="1440"/>
      </w:pPr>
      <w:r>
        <w:t>Waiting Lists</w:t>
      </w:r>
    </w:p>
    <w:p w:rsidR="00540AD8" w:rsidRDefault="00540AD8" w:rsidP="0002153B">
      <w:pPr>
        <w:pStyle w:val="NoSpacing"/>
        <w:numPr>
          <w:ilvl w:val="2"/>
          <w:numId w:val="3"/>
        </w:numPr>
        <w:ind w:left="1440"/>
      </w:pPr>
      <w:r>
        <w:t>Available Moorings, Slips &amp; Racks</w:t>
      </w:r>
    </w:p>
    <w:p w:rsidR="00540AD8" w:rsidRDefault="00540AD8" w:rsidP="0002153B">
      <w:pPr>
        <w:pStyle w:val="NoSpacing"/>
        <w:numPr>
          <w:ilvl w:val="2"/>
          <w:numId w:val="3"/>
        </w:numPr>
        <w:ind w:left="1440"/>
      </w:pPr>
      <w:r>
        <w:t>Unpaid Moorings, Slips &amp; Racks</w:t>
      </w:r>
    </w:p>
    <w:p w:rsidR="00540AD8" w:rsidRDefault="00540AD8" w:rsidP="00FC6799">
      <w:pPr>
        <w:pStyle w:val="NoSpacing"/>
        <w:numPr>
          <w:ilvl w:val="0"/>
          <w:numId w:val="3"/>
        </w:numPr>
        <w:ind w:left="720"/>
      </w:pPr>
      <w:r>
        <w:t>Generates live HTML Waiting Lists (for inclusion in your town website)</w:t>
      </w:r>
    </w:p>
    <w:p w:rsidR="00F85AB7" w:rsidRDefault="00F85AB7" w:rsidP="00F85AB7">
      <w:pPr>
        <w:pStyle w:val="NoSpacing"/>
        <w:numPr>
          <w:ilvl w:val="2"/>
          <w:numId w:val="3"/>
        </w:numPr>
        <w:ind w:left="1440"/>
      </w:pPr>
      <w:r>
        <w:t>Automatically Updated</w:t>
      </w:r>
    </w:p>
    <w:p w:rsidR="00F85AB7" w:rsidRDefault="00F85AB7" w:rsidP="00F85AB7">
      <w:pPr>
        <w:pStyle w:val="NoSpacing"/>
        <w:numPr>
          <w:ilvl w:val="2"/>
          <w:numId w:val="3"/>
        </w:numPr>
        <w:ind w:left="1440"/>
      </w:pPr>
      <w:r>
        <w:t>No Editing Required!</w:t>
      </w:r>
    </w:p>
    <w:p w:rsidR="0002153B" w:rsidRDefault="0002153B" w:rsidP="00FC6799">
      <w:pPr>
        <w:pStyle w:val="NoSpacing"/>
        <w:numPr>
          <w:ilvl w:val="0"/>
          <w:numId w:val="3"/>
        </w:numPr>
        <w:ind w:left="720"/>
      </w:pPr>
      <w:r>
        <w:t>Re-Assign Moorings, Slips and Racks to member</w:t>
      </w:r>
      <w:r w:rsidR="00AE49F7">
        <w:t>s</w:t>
      </w:r>
      <w:r>
        <w:t xml:space="preserve"> of the Waiting List</w:t>
      </w:r>
    </w:p>
    <w:p w:rsidR="0002153B" w:rsidRDefault="00AE49F7" w:rsidP="00FC6799">
      <w:pPr>
        <w:pStyle w:val="NoSpacing"/>
        <w:numPr>
          <w:ilvl w:val="0"/>
          <w:numId w:val="3"/>
        </w:numPr>
        <w:ind w:left="720"/>
      </w:pPr>
      <w:r>
        <w:t>Automated Email notifications to permit holders</w:t>
      </w:r>
    </w:p>
    <w:p w:rsidR="00AE49F7" w:rsidRDefault="007F1151" w:rsidP="00FC6799">
      <w:pPr>
        <w:pStyle w:val="NoSpacing"/>
        <w:numPr>
          <w:ilvl w:val="0"/>
          <w:numId w:val="3"/>
        </w:numPr>
        <w:ind w:left="720"/>
      </w:pPr>
      <w:r>
        <w:t xml:space="preserve">Automated Email notifications to wait </w:t>
      </w:r>
      <w:proofErr w:type="spellStart"/>
      <w:r>
        <w:t>listees</w:t>
      </w:r>
      <w:proofErr w:type="spellEnd"/>
    </w:p>
    <w:p w:rsidR="00323B0A" w:rsidRDefault="00323B0A" w:rsidP="00FC6799">
      <w:pPr>
        <w:pStyle w:val="NoSpacing"/>
        <w:numPr>
          <w:ilvl w:val="0"/>
          <w:numId w:val="3"/>
        </w:numPr>
        <w:ind w:left="720"/>
      </w:pPr>
      <w:r>
        <w:t xml:space="preserve">Ability to </w:t>
      </w:r>
      <w:r w:rsidR="001B46B7">
        <w:t>update/replace</w:t>
      </w:r>
      <w:r>
        <w:t xml:space="preserve"> boat information mid-season</w:t>
      </w:r>
    </w:p>
    <w:p w:rsidR="001B46B7" w:rsidRDefault="001B46B7" w:rsidP="00FC6799">
      <w:pPr>
        <w:pStyle w:val="NoSpacing"/>
        <w:numPr>
          <w:ilvl w:val="0"/>
          <w:numId w:val="3"/>
        </w:numPr>
        <w:ind w:left="720"/>
      </w:pPr>
      <w:r>
        <w:t>Custom fee calculations</w:t>
      </w:r>
    </w:p>
    <w:p w:rsidR="00F42789" w:rsidRDefault="00F42789" w:rsidP="00FC6799">
      <w:pPr>
        <w:pStyle w:val="NoSpacing"/>
        <w:numPr>
          <w:ilvl w:val="0"/>
          <w:numId w:val="3"/>
        </w:numPr>
        <w:ind w:left="720"/>
      </w:pPr>
      <w:r>
        <w:t>Integrated Senior Discounting</w:t>
      </w:r>
      <w:r w:rsidR="00F85AB7">
        <w:t xml:space="preserve"> (if applicable)</w:t>
      </w:r>
    </w:p>
    <w:p w:rsidR="00F42789" w:rsidRDefault="00F42789" w:rsidP="00FC6799">
      <w:pPr>
        <w:pStyle w:val="NoSpacing"/>
        <w:numPr>
          <w:ilvl w:val="0"/>
          <w:numId w:val="3"/>
        </w:numPr>
        <w:ind w:left="720"/>
      </w:pPr>
      <w:r>
        <w:t>Automated check for delinquent payments</w:t>
      </w:r>
      <w:r w:rsidR="001B46B7">
        <w:t xml:space="preserve"> (if required)</w:t>
      </w:r>
    </w:p>
    <w:p w:rsidR="00B62F69" w:rsidRDefault="00B62F69" w:rsidP="00FC6799">
      <w:pPr>
        <w:pStyle w:val="NoSpacing"/>
        <w:numPr>
          <w:ilvl w:val="0"/>
          <w:numId w:val="3"/>
        </w:numPr>
        <w:ind w:left="720"/>
      </w:pPr>
      <w:r>
        <w:t>Ability to document</w:t>
      </w:r>
      <w:r w:rsidR="00A60BE1">
        <w:t>/manage</w:t>
      </w:r>
      <w:r>
        <w:t xml:space="preserve"> Third Parties (temporary or seasonal)</w:t>
      </w:r>
    </w:p>
    <w:p w:rsidR="00A60BE1" w:rsidRDefault="00F85AB7" w:rsidP="00FC6799">
      <w:pPr>
        <w:pStyle w:val="NoSpacing"/>
        <w:numPr>
          <w:ilvl w:val="0"/>
          <w:numId w:val="3"/>
        </w:numPr>
        <w:ind w:left="720"/>
      </w:pPr>
      <w:r>
        <w:t>Maintains Payment Histories</w:t>
      </w:r>
    </w:p>
    <w:p w:rsidR="00196422" w:rsidRDefault="00196422" w:rsidP="00196422">
      <w:pPr>
        <w:pStyle w:val="NoSpacing"/>
        <w:numPr>
          <w:ilvl w:val="1"/>
          <w:numId w:val="3"/>
        </w:numPr>
        <w:ind w:left="1440"/>
      </w:pPr>
      <w:r>
        <w:t>Cash, Check, Online Payments</w:t>
      </w:r>
    </w:p>
    <w:p w:rsidR="001B46B7" w:rsidRDefault="001B46B7" w:rsidP="001B46B7">
      <w:pPr>
        <w:pStyle w:val="NoSpacing"/>
        <w:numPr>
          <w:ilvl w:val="0"/>
          <w:numId w:val="3"/>
        </w:numPr>
        <w:ind w:left="720"/>
      </w:pPr>
      <w:r>
        <w:t>Late Payments capabilities</w:t>
      </w:r>
    </w:p>
    <w:p w:rsidR="00196422" w:rsidRDefault="00196422" w:rsidP="00196422">
      <w:pPr>
        <w:pStyle w:val="NoSpacing"/>
        <w:numPr>
          <w:ilvl w:val="0"/>
          <w:numId w:val="3"/>
        </w:numPr>
        <w:ind w:left="720"/>
      </w:pPr>
      <w:r>
        <w:t>Online Payments Integration</w:t>
      </w:r>
    </w:p>
    <w:p w:rsidR="001B46B7" w:rsidRDefault="001B46B7" w:rsidP="00196422">
      <w:pPr>
        <w:pStyle w:val="NoSpacing"/>
        <w:numPr>
          <w:ilvl w:val="0"/>
          <w:numId w:val="3"/>
        </w:numPr>
        <w:ind w:left="720"/>
      </w:pPr>
      <w:r>
        <w:t>Ability to map mooring and slip locations by GPS</w:t>
      </w:r>
    </w:p>
    <w:p w:rsidR="001B46B7" w:rsidRDefault="001B46B7" w:rsidP="001B46B7">
      <w:pPr>
        <w:pStyle w:val="NoSpacing"/>
        <w:numPr>
          <w:ilvl w:val="1"/>
          <w:numId w:val="3"/>
        </w:numPr>
      </w:pPr>
      <w:r>
        <w:t>Longitude &amp; Latitude Decimal Degrees</w:t>
      </w:r>
    </w:p>
    <w:p w:rsidR="001B46B7" w:rsidRDefault="001B46B7" w:rsidP="001B46B7">
      <w:pPr>
        <w:pStyle w:val="NoSpacing"/>
        <w:numPr>
          <w:ilvl w:val="1"/>
          <w:numId w:val="3"/>
        </w:numPr>
      </w:pPr>
      <w:r>
        <w:t>Longitude &amp; Latitude Decimal Minutes</w:t>
      </w:r>
    </w:p>
    <w:p w:rsidR="001B46B7" w:rsidRDefault="001B46B7" w:rsidP="001B46B7">
      <w:pPr>
        <w:pStyle w:val="NoSpacing"/>
        <w:numPr>
          <w:ilvl w:val="1"/>
          <w:numId w:val="3"/>
        </w:numPr>
      </w:pPr>
      <w:r>
        <w:t>State Plane Coordinates</w:t>
      </w:r>
    </w:p>
    <w:p w:rsidR="001B46B7" w:rsidRDefault="001B46B7" w:rsidP="001B46B7">
      <w:pPr>
        <w:pStyle w:val="NoSpacing"/>
        <w:numPr>
          <w:ilvl w:val="0"/>
          <w:numId w:val="3"/>
        </w:numPr>
        <w:ind w:left="720"/>
      </w:pPr>
      <w:r>
        <w:t>Communicate with patrons for annual renewals</w:t>
      </w:r>
    </w:p>
    <w:p w:rsidR="001B46B7" w:rsidRDefault="001B46B7" w:rsidP="001B46B7">
      <w:pPr>
        <w:pStyle w:val="NoSpacing"/>
        <w:numPr>
          <w:ilvl w:val="1"/>
          <w:numId w:val="3"/>
        </w:numPr>
      </w:pPr>
      <w:r>
        <w:t>By email</w:t>
      </w:r>
    </w:p>
    <w:p w:rsidR="001B46B7" w:rsidRDefault="001B46B7" w:rsidP="001B46B7">
      <w:pPr>
        <w:pStyle w:val="NoSpacing"/>
        <w:numPr>
          <w:ilvl w:val="1"/>
          <w:numId w:val="3"/>
        </w:numPr>
      </w:pPr>
      <w:r>
        <w:t>By US Mail (generates/prints mail-able renewal forms)</w:t>
      </w:r>
    </w:p>
    <w:p w:rsidR="001B46B7" w:rsidRDefault="001B46B7" w:rsidP="001B46B7">
      <w:pPr>
        <w:pStyle w:val="NoSpacing"/>
        <w:numPr>
          <w:ilvl w:val="0"/>
          <w:numId w:val="3"/>
        </w:numPr>
        <w:ind w:left="720"/>
      </w:pPr>
      <w:r>
        <w:t>Archives each year’s database for future reference</w:t>
      </w:r>
    </w:p>
    <w:p w:rsidR="001B46B7" w:rsidRDefault="001B46B7" w:rsidP="001B46B7">
      <w:pPr>
        <w:pStyle w:val="NoSpacing"/>
        <w:numPr>
          <w:ilvl w:val="0"/>
          <w:numId w:val="3"/>
        </w:numPr>
        <w:ind w:left="720"/>
      </w:pPr>
      <w:r>
        <w:t>Resets permits for each season’s renewal process</w:t>
      </w:r>
    </w:p>
    <w:p w:rsidR="001B46B7" w:rsidRDefault="001B46B7" w:rsidP="009F6B96">
      <w:pPr>
        <w:pStyle w:val="NoSpacing"/>
        <w:ind w:left="720"/>
      </w:pPr>
    </w:p>
    <w:p w:rsidR="00FC6799" w:rsidRDefault="00FC6799" w:rsidP="00FC6799">
      <w:pPr>
        <w:pStyle w:val="NoSpacing"/>
        <w:ind w:left="720" w:hanging="360"/>
      </w:pPr>
    </w:p>
    <w:p w:rsidR="00FC6799" w:rsidRDefault="00FC6799" w:rsidP="00FC6799">
      <w:pPr>
        <w:pStyle w:val="NoSpacing"/>
        <w:ind w:left="720" w:hanging="360"/>
      </w:pPr>
    </w:p>
    <w:p w:rsidR="00FC6799" w:rsidRDefault="00FC6799" w:rsidP="00FC6799">
      <w:pPr>
        <w:pStyle w:val="NoSpacing"/>
        <w:ind w:left="720" w:hanging="360"/>
      </w:pPr>
    </w:p>
    <w:p w:rsidR="000868A2" w:rsidRDefault="000868A2">
      <w:pPr>
        <w:rPr>
          <w:b/>
          <w:sz w:val="24"/>
        </w:rPr>
      </w:pPr>
      <w:r>
        <w:rPr>
          <w:b/>
          <w:sz w:val="24"/>
        </w:rPr>
        <w:br w:type="page"/>
      </w:r>
    </w:p>
    <w:p w:rsidR="00AC6992" w:rsidRDefault="00AC6992" w:rsidP="00AC6992">
      <w:pPr>
        <w:pStyle w:val="NoSpacing"/>
        <w:jc w:val="center"/>
        <w:rPr>
          <w:b/>
          <w:sz w:val="32"/>
        </w:rPr>
      </w:pPr>
      <w:r>
        <w:rPr>
          <w:b/>
          <w:sz w:val="32"/>
        </w:rPr>
        <w:lastRenderedPageBreak/>
        <w:t>Mooring &amp; Slip Manager</w:t>
      </w:r>
    </w:p>
    <w:p w:rsidR="000868A2" w:rsidRPr="00AC6992" w:rsidRDefault="000868A2" w:rsidP="00AC6992">
      <w:pPr>
        <w:pStyle w:val="NoSpacing"/>
        <w:jc w:val="center"/>
        <w:rPr>
          <w:b/>
          <w:sz w:val="32"/>
        </w:rPr>
      </w:pPr>
      <w:r w:rsidRPr="00AC6992">
        <w:rPr>
          <w:b/>
          <w:sz w:val="32"/>
        </w:rPr>
        <w:t>Work Flow Summaries</w:t>
      </w:r>
    </w:p>
    <w:p w:rsidR="000868A2" w:rsidRDefault="000868A2" w:rsidP="000868A2">
      <w:pPr>
        <w:pStyle w:val="NoSpacing"/>
      </w:pPr>
    </w:p>
    <w:p w:rsidR="00AC6992" w:rsidRDefault="00AC6992" w:rsidP="000868A2">
      <w:pPr>
        <w:pStyle w:val="NoSpacing"/>
      </w:pPr>
    </w:p>
    <w:p w:rsidR="000868A2" w:rsidRPr="00906665" w:rsidRDefault="000868A2" w:rsidP="000868A2">
      <w:pPr>
        <w:pStyle w:val="NoSpacing"/>
        <w:rPr>
          <w:b/>
          <w:u w:val="single"/>
        </w:rPr>
      </w:pPr>
      <w:r w:rsidRPr="00906665">
        <w:rPr>
          <w:b/>
          <w:u w:val="single"/>
        </w:rPr>
        <w:t>Annual (</w:t>
      </w:r>
      <w:proofErr w:type="gramStart"/>
      <w:r w:rsidRPr="00906665">
        <w:rPr>
          <w:b/>
          <w:u w:val="single"/>
        </w:rPr>
        <w:t>Fall</w:t>
      </w:r>
      <w:proofErr w:type="gramEnd"/>
      <w:r w:rsidRPr="00906665">
        <w:rPr>
          <w:b/>
          <w:u w:val="single"/>
        </w:rPr>
        <w:t xml:space="preserve">) Setup for </w:t>
      </w:r>
      <w:r w:rsidR="00906665" w:rsidRPr="00906665">
        <w:rPr>
          <w:b/>
          <w:u w:val="single"/>
        </w:rPr>
        <w:t>Permit Renewals</w:t>
      </w:r>
    </w:p>
    <w:p w:rsidR="000868A2" w:rsidRDefault="000868A2" w:rsidP="000868A2">
      <w:pPr>
        <w:pStyle w:val="NoSpacing"/>
      </w:pPr>
    </w:p>
    <w:p w:rsidR="000868A2" w:rsidRDefault="006A51C1" w:rsidP="000868A2">
      <w:pPr>
        <w:pStyle w:val="NoSpacing"/>
      </w:pPr>
      <w:r>
        <w:t xml:space="preserve">When the Town is ready to prepare for </w:t>
      </w:r>
      <w:r w:rsidR="00906665">
        <w:t>permit renewals</w:t>
      </w:r>
      <w:r>
        <w:t xml:space="preserve"> (usually in the fall), visit the Functions Tab on your </w:t>
      </w:r>
      <w:r w:rsidR="00642F20">
        <w:t>HPM</w:t>
      </w:r>
      <w:r>
        <w:t xml:space="preserve"> Control Panel and click “Archive Last </w:t>
      </w:r>
      <w:proofErr w:type="spellStart"/>
      <w:r>
        <w:t>Years</w:t>
      </w:r>
      <w:proofErr w:type="spellEnd"/>
      <w:r>
        <w:t xml:space="preserve"> Permit Records”.  This will copy the </w:t>
      </w:r>
      <w:r w:rsidR="00642F20">
        <w:t>HPM</w:t>
      </w:r>
      <w:r>
        <w:t xml:space="preserve"> Permit database (and all current data)</w:t>
      </w:r>
      <w:r w:rsidR="00BE34FE">
        <w:t xml:space="preserve">, and </w:t>
      </w:r>
      <w:r>
        <w:t xml:space="preserve">name the </w:t>
      </w:r>
      <w:r w:rsidR="00BE34FE">
        <w:t xml:space="preserve">archived version of the </w:t>
      </w:r>
      <w:r>
        <w:t>permit “</w:t>
      </w:r>
      <w:r w:rsidR="00642F20">
        <w:t>HPM</w:t>
      </w:r>
      <w:r>
        <w:t xml:space="preserve"> Permits – 20XX”.  </w:t>
      </w:r>
      <w:r w:rsidR="00906665">
        <w:t>F</w:t>
      </w:r>
      <w:r>
        <w:t>or example, in October</w:t>
      </w:r>
      <w:r w:rsidR="00906665">
        <w:t xml:space="preserve"> 2013 a community may wish to begin the permit renewal process and click this button to create an archive of the permit database that would now be called </w:t>
      </w:r>
      <w:r w:rsidR="00642F20">
        <w:t>HPM</w:t>
      </w:r>
      <w:r w:rsidR="00906665">
        <w:t xml:space="preserve"> Permits – 2013.  </w:t>
      </w:r>
      <w:r w:rsidR="00BE34FE">
        <w:t>This would set this community up to begin the permit renewal process for the 2014 season.</w:t>
      </w:r>
    </w:p>
    <w:p w:rsidR="00906665" w:rsidRDefault="00906665" w:rsidP="000868A2">
      <w:pPr>
        <w:pStyle w:val="NoSpacing"/>
      </w:pPr>
    </w:p>
    <w:p w:rsidR="00906665" w:rsidRDefault="00906665" w:rsidP="000868A2">
      <w:pPr>
        <w:pStyle w:val="NoSpacing"/>
      </w:pPr>
      <w:r>
        <w:t xml:space="preserve">After </w:t>
      </w:r>
      <w:r w:rsidR="00BE34FE">
        <w:t>archiving</w:t>
      </w:r>
      <w:r>
        <w:t xml:space="preserve">, the system will also go into the still-active </w:t>
      </w:r>
      <w:r w:rsidR="00642F20">
        <w:t>HPM</w:t>
      </w:r>
      <w:r>
        <w:t xml:space="preserve"> Permits form and change the current year to 2014 (to prepare this database for the coming 2014 season</w:t>
      </w:r>
      <w:r w:rsidR="00BE34FE">
        <w:t>)</w:t>
      </w:r>
      <w:r>
        <w:t>.</w:t>
      </w:r>
    </w:p>
    <w:p w:rsidR="00906665" w:rsidRDefault="00906665" w:rsidP="000868A2">
      <w:pPr>
        <w:pStyle w:val="NoSpacing"/>
      </w:pPr>
    </w:p>
    <w:p w:rsidR="00906665" w:rsidRDefault="00906665" w:rsidP="000868A2">
      <w:pPr>
        <w:pStyle w:val="NoSpacing"/>
      </w:pPr>
      <w:r>
        <w:t xml:space="preserve">All records will remain in the </w:t>
      </w:r>
      <w:r w:rsidR="00642F20">
        <w:t>HPM</w:t>
      </w:r>
      <w:r>
        <w:t xml:space="preserve"> Permits database since the assumption is made that most permit holders intend to renew.  They will be given the opportunity to update their information (new address, phone numbers, email, boat, etc.) and pay for the upcoming season.</w:t>
      </w:r>
    </w:p>
    <w:p w:rsidR="00E66F52" w:rsidRDefault="00E66F52" w:rsidP="000868A2">
      <w:pPr>
        <w:pStyle w:val="NoSpacing"/>
      </w:pPr>
    </w:p>
    <w:p w:rsidR="00906665" w:rsidRDefault="00906665" w:rsidP="000868A2">
      <w:pPr>
        <w:pStyle w:val="NoSpacing"/>
      </w:pPr>
    </w:p>
    <w:p w:rsidR="00E66F52" w:rsidRPr="00E66F52" w:rsidRDefault="00E66F52" w:rsidP="000868A2">
      <w:pPr>
        <w:pStyle w:val="NoSpacing"/>
        <w:rPr>
          <w:b/>
          <w:u w:val="single"/>
        </w:rPr>
      </w:pPr>
      <w:r>
        <w:rPr>
          <w:b/>
          <w:u w:val="single"/>
        </w:rPr>
        <w:t>Communicating with Permit Holders</w:t>
      </w:r>
      <w:r w:rsidR="00A66DD7">
        <w:rPr>
          <w:b/>
          <w:u w:val="single"/>
        </w:rPr>
        <w:t xml:space="preserve"> for Renewals (Mailings &amp; Emails)</w:t>
      </w:r>
    </w:p>
    <w:p w:rsidR="00906665" w:rsidRDefault="00906665" w:rsidP="000868A2">
      <w:pPr>
        <w:pStyle w:val="NoSpacing"/>
      </w:pPr>
    </w:p>
    <w:p w:rsidR="00906665" w:rsidRDefault="00906665" w:rsidP="000868A2">
      <w:pPr>
        <w:pStyle w:val="NoSpacing"/>
      </w:pPr>
    </w:p>
    <w:p w:rsidR="00E66F52" w:rsidRDefault="00E66F52" w:rsidP="000868A2">
      <w:pPr>
        <w:pStyle w:val="NoSpacing"/>
      </w:pPr>
    </w:p>
    <w:p w:rsidR="00E66F52" w:rsidRPr="00E66F52" w:rsidRDefault="00E66F52" w:rsidP="000868A2">
      <w:pPr>
        <w:pStyle w:val="NoSpacing"/>
        <w:rPr>
          <w:b/>
          <w:u w:val="single"/>
        </w:rPr>
      </w:pPr>
      <w:r>
        <w:rPr>
          <w:b/>
          <w:u w:val="single"/>
        </w:rPr>
        <w:t>Tracking Renewal Progress</w:t>
      </w:r>
    </w:p>
    <w:p w:rsidR="00906665" w:rsidRDefault="00906665" w:rsidP="000868A2">
      <w:pPr>
        <w:pStyle w:val="NoSpacing"/>
      </w:pPr>
    </w:p>
    <w:p w:rsidR="00E66F52" w:rsidRDefault="00E66F52" w:rsidP="000868A2">
      <w:pPr>
        <w:pStyle w:val="NoSpacing"/>
      </w:pPr>
      <w:r>
        <w:t xml:space="preserve">At any point during the renewal process, Staff can visit the Reports Tab on the </w:t>
      </w:r>
      <w:r w:rsidR="00642F20">
        <w:t>HPM</w:t>
      </w:r>
      <w:r>
        <w:t xml:space="preserve"> Control Panel and click the </w:t>
      </w:r>
      <w:r w:rsidR="00EC1EEE">
        <w:t>“</w:t>
      </w:r>
      <w:r>
        <w:t xml:space="preserve">Renewal Status </w:t>
      </w:r>
      <w:r w:rsidR="00EC1EEE">
        <w:t xml:space="preserve">Short </w:t>
      </w:r>
      <w:r>
        <w:t>Report</w:t>
      </w:r>
      <w:r w:rsidR="00EC1EEE">
        <w:t>”</w:t>
      </w:r>
      <w:r>
        <w:t>.  This report will provide a pie chart showing the percentage of permit holders that have renewed vs. the percentage of permit holders that have not.</w:t>
      </w:r>
      <w:r w:rsidR="00EC1EEE">
        <w:t xml:space="preserve">  Clicking the “Renewal Status Long Report” will provide the same information with several additional pages listing those permit holders that have not yet renewed their permits.</w:t>
      </w:r>
    </w:p>
    <w:p w:rsidR="00EC1EEE" w:rsidRDefault="00EC1EEE" w:rsidP="000868A2">
      <w:pPr>
        <w:pStyle w:val="NoSpacing"/>
      </w:pPr>
    </w:p>
    <w:p w:rsidR="00EC1EEE" w:rsidRDefault="00EC1EEE" w:rsidP="000868A2">
      <w:pPr>
        <w:pStyle w:val="NoSpacing"/>
      </w:pPr>
    </w:p>
    <w:p w:rsidR="00EC1EEE" w:rsidRPr="00EC1EEE" w:rsidRDefault="00EC1EEE" w:rsidP="000868A2">
      <w:pPr>
        <w:pStyle w:val="NoSpacing"/>
        <w:rPr>
          <w:b/>
          <w:u w:val="single"/>
        </w:rPr>
      </w:pPr>
      <w:r w:rsidRPr="00EC1EEE">
        <w:rPr>
          <w:b/>
          <w:u w:val="single"/>
        </w:rPr>
        <w:t>Ending Permit Renewal Process</w:t>
      </w:r>
    </w:p>
    <w:p w:rsidR="00EC1EEE" w:rsidRDefault="00EC1EEE" w:rsidP="000868A2">
      <w:pPr>
        <w:pStyle w:val="NoSpacing"/>
      </w:pPr>
    </w:p>
    <w:p w:rsidR="00EC1EEE" w:rsidRDefault="00EC1EEE" w:rsidP="000868A2">
      <w:pPr>
        <w:pStyle w:val="NoSpacing"/>
      </w:pPr>
      <w:r>
        <w:t xml:space="preserve">At some point, the Town will decide when to end the renewal process.  This means that all permit holders that have not renewed their permits are going to lose them, and these permit records will be reassigned to members of the Wait List.  To affect this change in the system, Staff should visit the Functions Tab on the </w:t>
      </w:r>
      <w:r w:rsidR="00642F20">
        <w:t>HPM</w:t>
      </w:r>
      <w:r>
        <w:t xml:space="preserve"> Control Panel and click the “End Renewal Process” button.  Upon doing so, the system will change the status of all un-renewed permit records to “Unassigned”, thereby making them eligible for re-assignment.</w:t>
      </w:r>
    </w:p>
    <w:p w:rsidR="00330342" w:rsidRDefault="00330342" w:rsidP="000868A2">
      <w:pPr>
        <w:pStyle w:val="NoSpacing"/>
      </w:pPr>
    </w:p>
    <w:p w:rsidR="00330342" w:rsidRPr="004C3F66" w:rsidRDefault="00330342" w:rsidP="000868A2">
      <w:pPr>
        <w:pStyle w:val="NoSpacing"/>
        <w:rPr>
          <w:highlight w:val="cyan"/>
        </w:rPr>
      </w:pPr>
      <w:r w:rsidRPr="004C3F66">
        <w:rPr>
          <w:highlight w:val="cyan"/>
        </w:rPr>
        <w:t xml:space="preserve">At this point, staff could visit the Reports Tab of the </w:t>
      </w:r>
      <w:r w:rsidR="00642F20">
        <w:rPr>
          <w:highlight w:val="cyan"/>
        </w:rPr>
        <w:t>HPM</w:t>
      </w:r>
      <w:r w:rsidRPr="004C3F66">
        <w:rPr>
          <w:highlight w:val="cyan"/>
        </w:rPr>
        <w:t xml:space="preserve"> Control Panel and click the “Unassigned MSR Permits” report to generate a PDF document of available moorings.</w:t>
      </w:r>
    </w:p>
    <w:p w:rsidR="00330342" w:rsidRPr="004C3F66" w:rsidRDefault="00330342" w:rsidP="000868A2">
      <w:pPr>
        <w:pStyle w:val="NoSpacing"/>
        <w:rPr>
          <w:highlight w:val="cyan"/>
        </w:rPr>
      </w:pPr>
    </w:p>
    <w:p w:rsidR="00330342" w:rsidRDefault="00330342" w:rsidP="000868A2">
      <w:pPr>
        <w:pStyle w:val="NoSpacing"/>
      </w:pPr>
      <w:r w:rsidRPr="004C3F66">
        <w:rPr>
          <w:highlight w:val="cyan"/>
        </w:rPr>
        <w:lastRenderedPageBreak/>
        <w:t>Also, staff could visit the MSR Permits Dashboard, open the Filter accordion on the left and filter on “status” = “Unassigned”.  The dashboard will not only show available moorings.</w:t>
      </w:r>
      <w:r>
        <w:t xml:space="preserve">  </w:t>
      </w:r>
    </w:p>
    <w:p w:rsidR="00E66F52" w:rsidRDefault="00E66F52" w:rsidP="000868A2">
      <w:pPr>
        <w:pStyle w:val="NoSpacing"/>
      </w:pPr>
    </w:p>
    <w:p w:rsidR="000868A2" w:rsidRDefault="000868A2" w:rsidP="000868A2">
      <w:pPr>
        <w:pStyle w:val="NoSpacing"/>
      </w:pPr>
    </w:p>
    <w:p w:rsidR="000868A2" w:rsidRPr="00906665" w:rsidRDefault="000868A2" w:rsidP="000868A2">
      <w:pPr>
        <w:pStyle w:val="NoSpacing"/>
        <w:rPr>
          <w:b/>
          <w:u w:val="single"/>
        </w:rPr>
      </w:pPr>
      <w:r w:rsidRPr="00906665">
        <w:rPr>
          <w:b/>
          <w:u w:val="single"/>
        </w:rPr>
        <w:t xml:space="preserve">Re-Assigning </w:t>
      </w:r>
      <w:r w:rsidR="006A51C1" w:rsidRPr="00906665">
        <w:rPr>
          <w:b/>
          <w:u w:val="single"/>
        </w:rPr>
        <w:t xml:space="preserve">Available </w:t>
      </w:r>
      <w:r w:rsidRPr="00906665">
        <w:rPr>
          <w:b/>
          <w:u w:val="single"/>
        </w:rPr>
        <w:t xml:space="preserve">Moorings to Wait </w:t>
      </w:r>
      <w:proofErr w:type="spellStart"/>
      <w:r w:rsidRPr="00906665">
        <w:rPr>
          <w:b/>
          <w:u w:val="single"/>
        </w:rPr>
        <w:t>Listees</w:t>
      </w:r>
      <w:proofErr w:type="spellEnd"/>
    </w:p>
    <w:p w:rsidR="000868A2" w:rsidRDefault="000868A2" w:rsidP="000868A2">
      <w:pPr>
        <w:pStyle w:val="NoSpacing"/>
      </w:pPr>
    </w:p>
    <w:p w:rsidR="00330342" w:rsidRDefault="00330342" w:rsidP="000868A2">
      <w:pPr>
        <w:pStyle w:val="NoSpacing"/>
      </w:pPr>
      <w:r>
        <w:t xml:space="preserve">Certainly, the process of re-assigning moorings to Wait </w:t>
      </w:r>
      <w:proofErr w:type="spellStart"/>
      <w:r>
        <w:t>Listees</w:t>
      </w:r>
      <w:proofErr w:type="spellEnd"/>
      <w:r>
        <w:t xml:space="preserve"> could be completely computerized.  The system knows who is next on each list and what moorings are available.  However, there remains the need for human decision-making and assessment at this critical point in the process.  </w:t>
      </w:r>
      <w:r w:rsidR="004C3F66">
        <w:t xml:space="preserve">There are a multitude of factors to consider when deciding which </w:t>
      </w:r>
      <w:proofErr w:type="spellStart"/>
      <w:r w:rsidR="004C3F66">
        <w:t>Listees</w:t>
      </w:r>
      <w:proofErr w:type="spellEnd"/>
      <w:r w:rsidR="004C3F66">
        <w:t xml:space="preserve"> to offer moorings to.  In addition, Wait </w:t>
      </w:r>
      <w:proofErr w:type="spellStart"/>
      <w:r w:rsidR="004C3F66">
        <w:t>Listees</w:t>
      </w:r>
      <w:proofErr w:type="spellEnd"/>
      <w:r w:rsidR="004C3F66">
        <w:t xml:space="preserve"> may reject the mooring being offered (see Handling Wait List Rejections).  For all of these reasons, we have created </w:t>
      </w:r>
      <w:r w:rsidR="00642F20">
        <w:t>HPM</w:t>
      </w:r>
      <w:r w:rsidR="004C3F66">
        <w:t xml:space="preserve"> tools to support the human process of mooring re-assignment.</w:t>
      </w:r>
    </w:p>
    <w:p w:rsidR="00330342" w:rsidRDefault="00330342" w:rsidP="000868A2">
      <w:pPr>
        <w:pStyle w:val="NoSpacing"/>
      </w:pPr>
    </w:p>
    <w:p w:rsidR="004C3F66" w:rsidRDefault="00330342" w:rsidP="000868A2">
      <w:pPr>
        <w:pStyle w:val="NoSpacing"/>
      </w:pPr>
      <w:r>
        <w:t xml:space="preserve">To prepare for the re-assignment process, staff should visit the Reports Tab on the </w:t>
      </w:r>
      <w:r w:rsidR="00642F20">
        <w:t>HPM</w:t>
      </w:r>
      <w:r>
        <w:t xml:space="preserve"> Control Panel to generate a Wait List Report for All Facilities.  Send this PDF report to your printer.  </w:t>
      </w:r>
      <w:proofErr w:type="gramStart"/>
      <w:r>
        <w:t>This document is setup so staff can treat it as one document, or separate</w:t>
      </w:r>
      <w:proofErr w:type="gramEnd"/>
      <w:r>
        <w:t xml:space="preserve"> the report into individual documents by facility, whichever makes the re-assignment easier.</w:t>
      </w:r>
    </w:p>
    <w:p w:rsidR="00330342" w:rsidRDefault="00330342" w:rsidP="000868A2">
      <w:pPr>
        <w:pStyle w:val="NoSpacing"/>
      </w:pPr>
    </w:p>
    <w:p w:rsidR="000868A2" w:rsidRDefault="00330342" w:rsidP="000868A2">
      <w:pPr>
        <w:pStyle w:val="NoSpacing"/>
      </w:pPr>
      <w:r>
        <w:t>Now that</w:t>
      </w:r>
      <w:r w:rsidR="004C3F66">
        <w:t xml:space="preserve"> you have your paper reports in front of you, </w:t>
      </w:r>
      <w:r w:rsidR="004C3F66" w:rsidRPr="004C3F66">
        <w:rPr>
          <w:highlight w:val="cyan"/>
        </w:rPr>
        <w:t xml:space="preserve">visit the MSR Permits Dashboard, open the Filter accordion on the left and filter </w:t>
      </w:r>
      <w:r w:rsidR="004C3F66">
        <w:rPr>
          <w:highlight w:val="cyan"/>
        </w:rPr>
        <w:t>for unassigned moorings for a particular mooring area/facility</w:t>
      </w:r>
      <w:r w:rsidR="004C3F66" w:rsidRPr="004C3F66">
        <w:rPr>
          <w:highlight w:val="cyan"/>
        </w:rPr>
        <w:t xml:space="preserve">.  </w:t>
      </w:r>
      <w:r w:rsidR="004C3F66">
        <w:t xml:space="preserve"> You now have all the information you need in front of you to start the human process.  We understand you will need to phone Wait </w:t>
      </w:r>
      <w:proofErr w:type="spellStart"/>
      <w:r w:rsidR="004C3F66">
        <w:t>Listees</w:t>
      </w:r>
      <w:proofErr w:type="spellEnd"/>
      <w:r w:rsidR="004C3F66">
        <w:t xml:space="preserve"> to ascertain their readiness, their boat, etc.  In addition, you could use the MapsOnline tab to find the available mooring’s location to learn more detail about the specific location and how that might affect your selection of Wait </w:t>
      </w:r>
      <w:proofErr w:type="spellStart"/>
      <w:r w:rsidR="004C3F66">
        <w:t>Listee</w:t>
      </w:r>
      <w:proofErr w:type="spellEnd"/>
      <w:r w:rsidR="004C3F66">
        <w:t>.</w:t>
      </w:r>
    </w:p>
    <w:p w:rsidR="004C3F66" w:rsidRDefault="004C3F66" w:rsidP="000868A2">
      <w:pPr>
        <w:pStyle w:val="NoSpacing"/>
      </w:pPr>
    </w:p>
    <w:p w:rsidR="004C3F66" w:rsidRDefault="004C3F66" w:rsidP="000868A2">
      <w:pPr>
        <w:pStyle w:val="NoSpacing"/>
      </w:pPr>
      <w:r>
        <w:t xml:space="preserve">Once you are ready to re-assign a particular mooring (because you have determined who on the Wait List is ready and appropriate, then click on the Edit Button for that mooring in the dashboard (or visit the MSR Permit Tab and search for the mooring).  Once the permit record is open, open the Re-Assignment section, and pull-down the list of Wait </w:t>
      </w:r>
      <w:proofErr w:type="spellStart"/>
      <w:r>
        <w:t>Listees</w:t>
      </w:r>
      <w:proofErr w:type="spellEnd"/>
      <w:r>
        <w:t xml:space="preserve">.  You should find the person you are looking for in this list.  Select them and then click the Update button at the bottom of the form.  This will update the permit record and </w:t>
      </w:r>
      <w:r w:rsidR="00B76F97">
        <w:t xml:space="preserve">prepare it for new data entry.  The last permit holder’s information will be removed (don’t worry, their data is still in last year’s archive copy of the database), and most of the Wait </w:t>
      </w:r>
      <w:proofErr w:type="spellStart"/>
      <w:r w:rsidR="00B76F97">
        <w:t>Listee’s</w:t>
      </w:r>
      <w:proofErr w:type="spellEnd"/>
      <w:r w:rsidR="00B76F97">
        <w:t xml:space="preserve"> information will be copied from their Wait List record to the re-assigned MSR Permit record.  The system will also temporarily mark the Wait </w:t>
      </w:r>
      <w:proofErr w:type="spellStart"/>
      <w:r w:rsidR="00B76F97">
        <w:t>Listee’s</w:t>
      </w:r>
      <w:proofErr w:type="spellEnd"/>
      <w:r w:rsidR="00B76F97">
        <w:t xml:space="preserve"> Wait List record as “Assigned”.</w:t>
      </w:r>
    </w:p>
    <w:p w:rsidR="00B76F97" w:rsidRDefault="00B76F97" w:rsidP="000868A2">
      <w:pPr>
        <w:pStyle w:val="NoSpacing"/>
      </w:pPr>
    </w:p>
    <w:p w:rsidR="00B76F97" w:rsidRDefault="00B76F97" w:rsidP="000868A2">
      <w:pPr>
        <w:pStyle w:val="NoSpacing"/>
      </w:pPr>
      <w:r>
        <w:t>Staff will now need to review the re-assigned MSR Permit record with the new holder to complete all information.  Their address information should be reviewed for updates, as should their email address and other contact information.  Certainly, their boat information will need to be completed, along with their ground tackle, etc.</w:t>
      </w:r>
    </w:p>
    <w:p w:rsidR="00B76F97" w:rsidRDefault="00B76F97" w:rsidP="000868A2">
      <w:pPr>
        <w:pStyle w:val="NoSpacing"/>
      </w:pPr>
    </w:p>
    <w:p w:rsidR="00B76F97" w:rsidRDefault="00B76F97" w:rsidP="000868A2">
      <w:pPr>
        <w:pStyle w:val="NoSpacing"/>
      </w:pPr>
      <w:r w:rsidRPr="00B76F97">
        <w:rPr>
          <w:highlight w:val="cyan"/>
        </w:rPr>
        <w:t>Will the system send the new person an email so they can fill out, pay, etc.?</w:t>
      </w:r>
    </w:p>
    <w:p w:rsidR="004C3F66" w:rsidRDefault="004C3F66" w:rsidP="000868A2">
      <w:pPr>
        <w:pStyle w:val="NoSpacing"/>
      </w:pPr>
    </w:p>
    <w:p w:rsidR="004C3F66" w:rsidRDefault="004C3F66" w:rsidP="000868A2">
      <w:pPr>
        <w:pStyle w:val="NoSpacing"/>
      </w:pPr>
    </w:p>
    <w:p w:rsidR="006E314E" w:rsidRDefault="006E314E" w:rsidP="000868A2">
      <w:pPr>
        <w:pStyle w:val="NoSpacing"/>
      </w:pPr>
      <w:r>
        <w:rPr>
          <w:b/>
          <w:u w:val="single"/>
        </w:rPr>
        <w:t>Handling Wait List Rejections</w:t>
      </w:r>
    </w:p>
    <w:p w:rsidR="006E314E" w:rsidRDefault="006E314E" w:rsidP="000868A2">
      <w:pPr>
        <w:pStyle w:val="NoSpacing"/>
      </w:pPr>
    </w:p>
    <w:p w:rsidR="006E314E" w:rsidRDefault="006E314E" w:rsidP="000868A2">
      <w:pPr>
        <w:pStyle w:val="NoSpacing"/>
      </w:pPr>
      <w:r>
        <w:t xml:space="preserve">Wait </w:t>
      </w:r>
      <w:proofErr w:type="spellStart"/>
      <w:r>
        <w:t>Listees</w:t>
      </w:r>
      <w:proofErr w:type="spellEnd"/>
      <w:r>
        <w:t xml:space="preserve"> may reject the offer of a mooring permit.  Wait </w:t>
      </w:r>
      <w:proofErr w:type="spellStart"/>
      <w:r>
        <w:t>Listees</w:t>
      </w:r>
      <w:proofErr w:type="spellEnd"/>
      <w:r>
        <w:t xml:space="preserve"> may </w:t>
      </w:r>
      <w:r w:rsidR="005116B4">
        <w:t xml:space="preserve">simply </w:t>
      </w:r>
      <w:r>
        <w:t xml:space="preserve">not be in a position to use the mooring at that time.  </w:t>
      </w:r>
    </w:p>
    <w:p w:rsidR="006E314E" w:rsidRDefault="006E314E" w:rsidP="000868A2">
      <w:pPr>
        <w:pStyle w:val="NoSpacing"/>
      </w:pPr>
    </w:p>
    <w:p w:rsidR="006E314E" w:rsidRDefault="006E314E" w:rsidP="000868A2">
      <w:pPr>
        <w:pStyle w:val="NoSpacing"/>
      </w:pPr>
      <w:r>
        <w:lastRenderedPageBreak/>
        <w:t xml:space="preserve">Some communities allow Wait </w:t>
      </w:r>
      <w:proofErr w:type="spellStart"/>
      <w:r>
        <w:t>Listees</w:t>
      </w:r>
      <w:proofErr w:type="spellEnd"/>
      <w:r>
        <w:t xml:space="preserve"> to reject an offered mooring without losing their spot on the Wait List.  Other communities limit the number of rejections.  Still others do not allow rejections at all.</w:t>
      </w:r>
    </w:p>
    <w:p w:rsidR="006E314E" w:rsidRDefault="006E314E" w:rsidP="000868A2">
      <w:pPr>
        <w:pStyle w:val="NoSpacing"/>
      </w:pPr>
    </w:p>
    <w:p w:rsidR="006E314E" w:rsidRDefault="006E314E" w:rsidP="000868A2">
      <w:pPr>
        <w:pStyle w:val="NoSpacing"/>
      </w:pPr>
      <w:r>
        <w:t xml:space="preserve">Regardless, the Wait List form has a Rejections section that allows the Staff to track rejections.  Open the Wait List form, search for the person in question, and then open the Rejections section.  Click the plus button under Rejections History to open a small form to document the date and any necessary explanation/notes.  Once you close the small form, you will see a link to this information added to the Wait </w:t>
      </w:r>
      <w:proofErr w:type="spellStart"/>
      <w:r>
        <w:t>Listee’s</w:t>
      </w:r>
      <w:proofErr w:type="spellEnd"/>
      <w:r>
        <w:t xml:space="preserve"> record.</w:t>
      </w:r>
    </w:p>
    <w:p w:rsidR="006E314E" w:rsidRDefault="006E314E" w:rsidP="000868A2">
      <w:pPr>
        <w:pStyle w:val="NoSpacing"/>
      </w:pPr>
    </w:p>
    <w:p w:rsidR="006E314E" w:rsidRPr="00893AF8" w:rsidRDefault="00B418D7" w:rsidP="000868A2">
      <w:pPr>
        <w:pStyle w:val="NoSpacing"/>
      </w:pPr>
      <w:r w:rsidRPr="00893AF8">
        <w:t xml:space="preserve">If some number of rejections results in your community moving a Wait </w:t>
      </w:r>
      <w:proofErr w:type="spellStart"/>
      <w:r w:rsidRPr="00893AF8">
        <w:t>Listee</w:t>
      </w:r>
      <w:proofErr w:type="spellEnd"/>
      <w:r w:rsidRPr="00893AF8">
        <w:t xml:space="preserve"> to the bottom of the Wait List (for their respective mooring area), </w:t>
      </w:r>
      <w:r w:rsidR="00893AF8" w:rsidRPr="00893AF8">
        <w:t>the Rejections section also provides tools to do so.  In this case, check off the box labeled “</w:t>
      </w:r>
      <w:r w:rsidR="00893AF8" w:rsidRPr="002B0B73">
        <w:rPr>
          <w:rFonts w:cs="Arial"/>
          <w:color w:val="182452"/>
          <w:shd w:val="clear" w:color="auto" w:fill="EEEEEE"/>
        </w:rPr>
        <w:t xml:space="preserve">Move this Wait </w:t>
      </w:r>
      <w:proofErr w:type="spellStart"/>
      <w:r w:rsidR="00893AF8" w:rsidRPr="002B0B73">
        <w:rPr>
          <w:rFonts w:cs="Arial"/>
          <w:color w:val="182452"/>
          <w:shd w:val="clear" w:color="auto" w:fill="EEEEEE"/>
        </w:rPr>
        <w:t>Listee</w:t>
      </w:r>
      <w:proofErr w:type="spellEnd"/>
      <w:r w:rsidR="00893AF8" w:rsidRPr="002B0B73">
        <w:rPr>
          <w:rFonts w:cs="Arial"/>
          <w:color w:val="182452"/>
          <w:shd w:val="clear" w:color="auto" w:fill="EEEEEE"/>
        </w:rPr>
        <w:t xml:space="preserve"> to the bottom of the Wait List”.  The system will change the Date the </w:t>
      </w:r>
      <w:proofErr w:type="spellStart"/>
      <w:r w:rsidR="00893AF8" w:rsidRPr="002B0B73">
        <w:rPr>
          <w:rFonts w:cs="Arial"/>
          <w:color w:val="182452"/>
          <w:shd w:val="clear" w:color="auto" w:fill="EEEEEE"/>
        </w:rPr>
        <w:t>Listee</w:t>
      </w:r>
      <w:proofErr w:type="spellEnd"/>
      <w:r w:rsidR="00893AF8" w:rsidRPr="002B0B73">
        <w:rPr>
          <w:rFonts w:cs="Arial"/>
          <w:color w:val="182452"/>
          <w:shd w:val="clear" w:color="auto" w:fill="EEEEEE"/>
        </w:rPr>
        <w:t xml:space="preserve"> was added to the list to the current date, effectively moving them to the bottom of the list.  You will notice an immediate change in all reports and the live HTML Wait List Page.</w:t>
      </w:r>
    </w:p>
    <w:p w:rsidR="006E314E" w:rsidRPr="00893AF8" w:rsidRDefault="006E314E" w:rsidP="000868A2">
      <w:pPr>
        <w:pStyle w:val="NoSpacing"/>
      </w:pPr>
    </w:p>
    <w:p w:rsidR="006A51C1" w:rsidRDefault="00893AF8" w:rsidP="000868A2">
      <w:pPr>
        <w:pStyle w:val="NoSpacing"/>
      </w:pPr>
      <w:r w:rsidRPr="00893AF8">
        <w:t>Now, because mistakes happen in procedures like this one, another check box has been added to this section labeled “Oops…I made a mistake.  Move this</w:t>
      </w:r>
      <w:r>
        <w:t xml:space="preserve"> Wait </w:t>
      </w:r>
      <w:proofErr w:type="spellStart"/>
      <w:r>
        <w:t>Listee</w:t>
      </w:r>
      <w:proofErr w:type="spellEnd"/>
      <w:r>
        <w:t xml:space="preserve"> back to their original place on the Wait List”.  If necessary, staff can check this box and the Original Date will be re-instated for this </w:t>
      </w:r>
      <w:proofErr w:type="spellStart"/>
      <w:r>
        <w:t>Listee</w:t>
      </w:r>
      <w:proofErr w:type="spellEnd"/>
      <w:r>
        <w:t>, effectively moving them back to their original position on the list.</w:t>
      </w:r>
    </w:p>
    <w:p w:rsidR="006A51C1" w:rsidRDefault="006A51C1" w:rsidP="000868A2">
      <w:pPr>
        <w:pStyle w:val="NoSpacing"/>
      </w:pPr>
    </w:p>
    <w:p w:rsidR="006A51C1" w:rsidRDefault="006A51C1" w:rsidP="000868A2">
      <w:pPr>
        <w:pStyle w:val="NoSpacing"/>
      </w:pPr>
    </w:p>
    <w:p w:rsidR="00932B39" w:rsidRDefault="002B0B73" w:rsidP="000868A2">
      <w:pPr>
        <w:pStyle w:val="NoSpacing"/>
        <w:rPr>
          <w:b/>
          <w:u w:val="single"/>
        </w:rPr>
      </w:pPr>
      <w:r>
        <w:rPr>
          <w:b/>
          <w:u w:val="single"/>
        </w:rPr>
        <w:t>Changing a Boat Mid-Season</w:t>
      </w:r>
    </w:p>
    <w:p w:rsidR="00932B39" w:rsidRDefault="00932B39" w:rsidP="000868A2">
      <w:pPr>
        <w:pStyle w:val="NoSpacing"/>
      </w:pPr>
    </w:p>
    <w:p w:rsidR="00932B39" w:rsidRDefault="002B0B73" w:rsidP="000868A2">
      <w:pPr>
        <w:pStyle w:val="NoSpacing"/>
      </w:pPr>
      <w:r>
        <w:t>It is common for a Permitee to change their boat mid-season.  Because of this, we created the Boat Inventory form.  This allows the software to track more than one boat for each space over time.  This allows the staff to research the history of boats at a mooring space.</w:t>
      </w:r>
    </w:p>
    <w:p w:rsidR="002B0B73" w:rsidRDefault="002B0B73" w:rsidP="000868A2">
      <w:pPr>
        <w:pStyle w:val="NoSpacing"/>
      </w:pPr>
    </w:p>
    <w:p w:rsidR="002B0B73" w:rsidRDefault="002B0B73" w:rsidP="000868A2">
      <w:pPr>
        <w:pStyle w:val="NoSpacing"/>
      </w:pPr>
      <w:r>
        <w:t>To change a boat mid-season, open the Permit form, search for the permit record by Owner’s Name, Boat Name, Space ID, or other attribute.  Once you have the correct record, open the Boat Information section.  You will find “Add a Boat” at the bottom of this section.  Click the plus symbol, fill out the new boat’s information, and click Submit.  The system will replace the permit record’s boat information with the new boat data.</w:t>
      </w:r>
    </w:p>
    <w:p w:rsidR="002B0B73" w:rsidRDefault="002B0B73" w:rsidP="000868A2">
      <w:pPr>
        <w:pStyle w:val="NoSpacing"/>
      </w:pPr>
    </w:p>
    <w:p w:rsidR="002B0B73" w:rsidRDefault="002B0B73" w:rsidP="000868A2">
      <w:pPr>
        <w:pStyle w:val="NoSpacing"/>
      </w:pPr>
      <w:r>
        <w:t xml:space="preserve">Links to each boat record will now show below this question.   </w:t>
      </w:r>
    </w:p>
    <w:p w:rsidR="00932B39" w:rsidRDefault="00932B39" w:rsidP="000868A2">
      <w:pPr>
        <w:pStyle w:val="NoSpacing"/>
      </w:pPr>
    </w:p>
    <w:p w:rsidR="00932B39" w:rsidRDefault="00932B39" w:rsidP="000868A2">
      <w:pPr>
        <w:pStyle w:val="NoSpacing"/>
      </w:pPr>
    </w:p>
    <w:p w:rsidR="0016590A" w:rsidRDefault="00932B39" w:rsidP="000868A2">
      <w:pPr>
        <w:pStyle w:val="NoSpacing"/>
        <w:rPr>
          <w:b/>
          <w:u w:val="single"/>
        </w:rPr>
      </w:pPr>
      <w:r>
        <w:rPr>
          <w:b/>
          <w:u w:val="single"/>
        </w:rPr>
        <w:t>Using the Permit Dashboard</w:t>
      </w:r>
    </w:p>
    <w:p w:rsidR="0016590A" w:rsidRDefault="0016590A" w:rsidP="000868A2">
      <w:pPr>
        <w:pStyle w:val="NoSpacing"/>
      </w:pPr>
    </w:p>
    <w:p w:rsidR="0016590A" w:rsidRDefault="0016590A" w:rsidP="000868A2">
      <w:pPr>
        <w:pStyle w:val="NoSpacing"/>
      </w:pPr>
    </w:p>
    <w:p w:rsidR="0016590A" w:rsidRDefault="0016590A" w:rsidP="000868A2">
      <w:pPr>
        <w:pStyle w:val="NoSpacing"/>
      </w:pPr>
    </w:p>
    <w:p w:rsidR="0016590A" w:rsidRDefault="0016590A" w:rsidP="000868A2">
      <w:pPr>
        <w:pStyle w:val="NoSpacing"/>
      </w:pPr>
    </w:p>
    <w:p w:rsidR="0016590A" w:rsidRDefault="0016590A" w:rsidP="0016590A">
      <w:pPr>
        <w:pStyle w:val="NoSpacing"/>
        <w:rPr>
          <w:b/>
          <w:u w:val="single"/>
        </w:rPr>
      </w:pPr>
      <w:r>
        <w:rPr>
          <w:b/>
          <w:u w:val="single"/>
        </w:rPr>
        <w:t>What to do with System Variables</w:t>
      </w:r>
    </w:p>
    <w:p w:rsidR="0016590A" w:rsidRDefault="0016590A" w:rsidP="0016590A">
      <w:pPr>
        <w:pStyle w:val="NoSpacing"/>
        <w:rPr>
          <w:b/>
          <w:u w:val="single"/>
        </w:rPr>
      </w:pPr>
    </w:p>
    <w:p w:rsidR="0016590A" w:rsidRDefault="0016590A" w:rsidP="0016590A">
      <w:pPr>
        <w:pStyle w:val="NoSpacing"/>
      </w:pPr>
      <w:proofErr w:type="gramStart"/>
      <w:r>
        <w:t>Nothing.</w:t>
      </w:r>
      <w:proofErr w:type="gramEnd"/>
      <w:r>
        <w:t xml:space="preserve">  Leave this section alone!  It is read only to most users of the forms.</w:t>
      </w:r>
      <w:r>
        <w:br w:type="page"/>
      </w:r>
    </w:p>
    <w:p w:rsidR="00FC6799" w:rsidRPr="00AC6992" w:rsidRDefault="00FC6799" w:rsidP="00546171">
      <w:pPr>
        <w:pStyle w:val="NoSpacing"/>
        <w:jc w:val="center"/>
        <w:rPr>
          <w:b/>
          <w:sz w:val="32"/>
        </w:rPr>
      </w:pPr>
      <w:r w:rsidRPr="00AC6992">
        <w:rPr>
          <w:b/>
          <w:sz w:val="32"/>
        </w:rPr>
        <w:lastRenderedPageBreak/>
        <w:t>Customization</w:t>
      </w:r>
      <w:r w:rsidR="00546171" w:rsidRPr="00AC6992">
        <w:rPr>
          <w:b/>
          <w:sz w:val="32"/>
        </w:rPr>
        <w:t>/Setup</w:t>
      </w:r>
      <w:r w:rsidRPr="00AC6992">
        <w:rPr>
          <w:b/>
          <w:sz w:val="32"/>
        </w:rPr>
        <w:t xml:space="preserve"> Requirements</w:t>
      </w:r>
      <w:r w:rsidR="00AC6992">
        <w:rPr>
          <w:b/>
          <w:sz w:val="32"/>
        </w:rPr>
        <w:t xml:space="preserve"> Checklist</w:t>
      </w:r>
    </w:p>
    <w:p w:rsidR="006B4AA0" w:rsidRDefault="006B4AA0" w:rsidP="00FC6799">
      <w:pPr>
        <w:pStyle w:val="NoSpacing"/>
        <w:rPr>
          <w:b/>
          <w:sz w:val="24"/>
        </w:rPr>
      </w:pPr>
    </w:p>
    <w:tbl>
      <w:tblPr>
        <w:tblStyle w:val="TableGrid"/>
        <w:tblW w:w="0" w:type="auto"/>
        <w:tblLook w:val="04A0" w:firstRow="1" w:lastRow="0" w:firstColumn="1" w:lastColumn="0" w:noHBand="0" w:noVBand="1"/>
      </w:tblPr>
      <w:tblGrid>
        <w:gridCol w:w="7997"/>
        <w:gridCol w:w="805"/>
        <w:gridCol w:w="774"/>
      </w:tblGrid>
      <w:tr w:rsidR="006B4AA0" w:rsidTr="005C2AB5">
        <w:tc>
          <w:tcPr>
            <w:tcW w:w="7997" w:type="dxa"/>
            <w:tcBorders>
              <w:bottom w:val="single" w:sz="12" w:space="0" w:color="auto"/>
            </w:tcBorders>
          </w:tcPr>
          <w:p w:rsidR="006B4AA0" w:rsidRDefault="006B4AA0" w:rsidP="00FC6799">
            <w:pPr>
              <w:pStyle w:val="NoSpacing"/>
              <w:rPr>
                <w:b/>
                <w:sz w:val="24"/>
              </w:rPr>
            </w:pPr>
            <w:r>
              <w:rPr>
                <w:b/>
                <w:sz w:val="24"/>
              </w:rPr>
              <w:t>REQUIREMENT</w:t>
            </w:r>
          </w:p>
        </w:tc>
        <w:tc>
          <w:tcPr>
            <w:tcW w:w="805" w:type="dxa"/>
            <w:tcBorders>
              <w:bottom w:val="single" w:sz="12" w:space="0" w:color="auto"/>
            </w:tcBorders>
          </w:tcPr>
          <w:p w:rsidR="006B4AA0" w:rsidRDefault="006B4AA0" w:rsidP="006B4AA0">
            <w:pPr>
              <w:pStyle w:val="NoSpacing"/>
              <w:jc w:val="center"/>
              <w:rPr>
                <w:b/>
                <w:sz w:val="24"/>
              </w:rPr>
            </w:pPr>
            <w:r>
              <w:rPr>
                <w:b/>
                <w:sz w:val="24"/>
              </w:rPr>
              <w:t>DONE</w:t>
            </w:r>
          </w:p>
        </w:tc>
        <w:tc>
          <w:tcPr>
            <w:tcW w:w="774" w:type="dxa"/>
            <w:tcBorders>
              <w:bottom w:val="single" w:sz="12" w:space="0" w:color="auto"/>
            </w:tcBorders>
          </w:tcPr>
          <w:p w:rsidR="006B4AA0" w:rsidRDefault="006B4AA0" w:rsidP="006B4AA0">
            <w:pPr>
              <w:pStyle w:val="NoSpacing"/>
              <w:jc w:val="center"/>
              <w:rPr>
                <w:b/>
                <w:sz w:val="24"/>
              </w:rPr>
            </w:pPr>
            <w:r>
              <w:rPr>
                <w:b/>
                <w:sz w:val="24"/>
              </w:rPr>
              <w:t>NA</w:t>
            </w:r>
          </w:p>
        </w:tc>
      </w:tr>
      <w:tr w:rsidR="006B4AA0" w:rsidTr="005C2AB5">
        <w:tc>
          <w:tcPr>
            <w:tcW w:w="7997" w:type="dxa"/>
            <w:tcBorders>
              <w:top w:val="single" w:sz="12" w:space="0" w:color="auto"/>
            </w:tcBorders>
          </w:tcPr>
          <w:p w:rsidR="006B4AA0" w:rsidRDefault="006B4AA0" w:rsidP="00FC6799">
            <w:pPr>
              <w:pStyle w:val="NoSpacing"/>
              <w:rPr>
                <w:b/>
                <w:sz w:val="24"/>
              </w:rPr>
            </w:pPr>
            <w:r>
              <w:t>Edit the Length questions to fit their approach to measuring boat length</w:t>
            </w:r>
          </w:p>
        </w:tc>
        <w:tc>
          <w:tcPr>
            <w:tcW w:w="805" w:type="dxa"/>
            <w:tcBorders>
              <w:top w:val="single" w:sz="12" w:space="0" w:color="auto"/>
            </w:tcBorders>
          </w:tcPr>
          <w:p w:rsidR="006B4AA0" w:rsidRDefault="006B4AA0" w:rsidP="006B4AA0">
            <w:pPr>
              <w:pStyle w:val="NoSpacing"/>
              <w:jc w:val="center"/>
              <w:rPr>
                <w:b/>
                <w:sz w:val="24"/>
              </w:rPr>
            </w:pPr>
          </w:p>
        </w:tc>
        <w:tc>
          <w:tcPr>
            <w:tcW w:w="774" w:type="dxa"/>
            <w:tcBorders>
              <w:top w:val="single" w:sz="12" w:space="0" w:color="auto"/>
            </w:tcBorders>
          </w:tcPr>
          <w:p w:rsidR="006B4AA0" w:rsidRDefault="006B4AA0" w:rsidP="006B4AA0">
            <w:pPr>
              <w:pStyle w:val="NoSpacing"/>
              <w:jc w:val="center"/>
              <w:rPr>
                <w:b/>
                <w:sz w:val="24"/>
              </w:rPr>
            </w:pPr>
          </w:p>
        </w:tc>
      </w:tr>
      <w:tr w:rsidR="006B4AA0" w:rsidTr="005C2AB5">
        <w:tc>
          <w:tcPr>
            <w:tcW w:w="7997" w:type="dxa"/>
          </w:tcPr>
          <w:p w:rsidR="006B4AA0" w:rsidRDefault="006B4AA0" w:rsidP="00FC6799">
            <w:pPr>
              <w:pStyle w:val="NoSpacing"/>
            </w:pPr>
            <w:r>
              <w:t>Alter legacy permit data to ensure incoming data fields match the form fields</w:t>
            </w:r>
          </w:p>
          <w:p w:rsidR="005C2AB5" w:rsidRDefault="005C2AB5" w:rsidP="005C2AB5">
            <w:pPr>
              <w:pStyle w:val="NoSpacing"/>
              <w:numPr>
                <w:ilvl w:val="0"/>
                <w:numId w:val="5"/>
              </w:numPr>
              <w:rPr>
                <w:b/>
                <w:sz w:val="24"/>
              </w:rPr>
            </w:pPr>
            <w:r>
              <w:t>Add “Wait List Pass Variable” field (</w:t>
            </w:r>
            <w:proofErr w:type="spellStart"/>
            <w:r>
              <w:t>ie</w:t>
            </w:r>
            <w:proofErr w:type="spellEnd"/>
            <w:r>
              <w:t>. ${</w:t>
            </w:r>
            <w:proofErr w:type="spellStart"/>
            <w:r>
              <w:t>wait_id</w:t>
            </w:r>
            <w:proofErr w:type="spellEnd"/>
            <w:r>
              <w:t>} + “ _ “ +  “Waiting“</w:t>
            </w:r>
          </w:p>
        </w:tc>
        <w:tc>
          <w:tcPr>
            <w:tcW w:w="805" w:type="dxa"/>
          </w:tcPr>
          <w:p w:rsidR="006B4AA0" w:rsidRDefault="006B4AA0" w:rsidP="006B4AA0">
            <w:pPr>
              <w:pStyle w:val="NoSpacing"/>
              <w:jc w:val="center"/>
              <w:rPr>
                <w:b/>
                <w:sz w:val="24"/>
              </w:rPr>
            </w:pPr>
          </w:p>
        </w:tc>
        <w:tc>
          <w:tcPr>
            <w:tcW w:w="774" w:type="dxa"/>
          </w:tcPr>
          <w:p w:rsidR="006B4AA0" w:rsidRDefault="006B4AA0" w:rsidP="006B4AA0">
            <w:pPr>
              <w:pStyle w:val="NoSpacing"/>
              <w:jc w:val="center"/>
              <w:rPr>
                <w:b/>
                <w:sz w:val="24"/>
              </w:rPr>
            </w:pPr>
          </w:p>
        </w:tc>
      </w:tr>
      <w:tr w:rsidR="005C2AB5" w:rsidTr="005C2AB5">
        <w:tc>
          <w:tcPr>
            <w:tcW w:w="7997" w:type="dxa"/>
          </w:tcPr>
          <w:p w:rsidR="005C2AB5" w:rsidRDefault="005C2AB5" w:rsidP="00F150A1">
            <w:pPr>
              <w:pStyle w:val="NoSpacing"/>
            </w:pPr>
            <w:r>
              <w:t>Alter legacy wait list data to ensure incoming data fields match the form fields</w:t>
            </w:r>
          </w:p>
          <w:p w:rsidR="005C2AB5" w:rsidRPr="005C2AB5" w:rsidRDefault="005C2AB5" w:rsidP="00F150A1">
            <w:pPr>
              <w:pStyle w:val="NoSpacing"/>
              <w:numPr>
                <w:ilvl w:val="0"/>
                <w:numId w:val="5"/>
              </w:numPr>
              <w:rPr>
                <w:b/>
                <w:sz w:val="24"/>
              </w:rPr>
            </w:pPr>
            <w:r>
              <w:t>Add ${status} field, set all to “Waiting” if they have always removed folks from list that have been assigned.</w:t>
            </w:r>
          </w:p>
          <w:p w:rsidR="005C2AB5" w:rsidRPr="005C2AB5" w:rsidRDefault="005C2AB5" w:rsidP="005C2AB5">
            <w:pPr>
              <w:pStyle w:val="NoSpacing"/>
              <w:numPr>
                <w:ilvl w:val="0"/>
                <w:numId w:val="5"/>
              </w:numPr>
              <w:rPr>
                <w:b/>
                <w:sz w:val="24"/>
              </w:rPr>
            </w:pPr>
            <w:r>
              <w:t>Add “Wait List Pass Variable” field (</w:t>
            </w:r>
            <w:proofErr w:type="spellStart"/>
            <w:r>
              <w:t>ie</w:t>
            </w:r>
            <w:proofErr w:type="spellEnd"/>
            <w:r>
              <w:t>. ${</w:t>
            </w:r>
            <w:proofErr w:type="spellStart"/>
            <w:r>
              <w:t>wait_id</w:t>
            </w:r>
            <w:proofErr w:type="spellEnd"/>
            <w:r>
              <w:t>} + “ _ “ + ${status}</w:t>
            </w:r>
          </w:p>
          <w:p w:rsidR="005C2AB5" w:rsidRDefault="005C2AB5" w:rsidP="005C2AB5">
            <w:pPr>
              <w:pStyle w:val="NoSpacing"/>
              <w:numPr>
                <w:ilvl w:val="0"/>
                <w:numId w:val="5"/>
              </w:numPr>
              <w:rPr>
                <w:b/>
                <w:sz w:val="24"/>
              </w:rPr>
            </w:pPr>
            <w:r>
              <w:t>Add “Reassign Pass Variable” field (</w:t>
            </w:r>
            <w:proofErr w:type="spellStart"/>
            <w:r>
              <w:t>ie</w:t>
            </w:r>
            <w:proofErr w:type="spellEnd"/>
            <w:r>
              <w:t xml:space="preserve">. </w:t>
            </w:r>
            <w:r w:rsidRPr="005C2AB5">
              <w:t>${</w:t>
            </w:r>
            <w:proofErr w:type="spellStart"/>
            <w:r w:rsidRPr="005C2AB5">
              <w:t>wait_id</w:t>
            </w:r>
            <w:proofErr w:type="spellEnd"/>
            <w:r w:rsidRPr="005C2AB5">
              <w:t>} + " - " + ${facility} + " - " + ${</w:t>
            </w:r>
            <w:proofErr w:type="spellStart"/>
            <w:r w:rsidRPr="005C2AB5">
              <w:t>fname</w:t>
            </w:r>
            <w:proofErr w:type="spellEnd"/>
            <w:r w:rsidRPr="005C2AB5">
              <w:t>} + " " + ${</w:t>
            </w:r>
            <w:proofErr w:type="spellStart"/>
            <w:r w:rsidRPr="005C2AB5">
              <w:t>lname</w:t>
            </w:r>
            <w:proofErr w:type="spellEnd"/>
            <w:r w:rsidRPr="005C2AB5">
              <w:t>}</w:t>
            </w:r>
            <w:r>
              <w:t>)</w:t>
            </w:r>
          </w:p>
        </w:tc>
        <w:tc>
          <w:tcPr>
            <w:tcW w:w="805" w:type="dxa"/>
          </w:tcPr>
          <w:p w:rsidR="005C2AB5" w:rsidRDefault="005C2AB5" w:rsidP="006B4AA0">
            <w:pPr>
              <w:pStyle w:val="NoSpacing"/>
              <w:jc w:val="center"/>
              <w:rPr>
                <w:b/>
                <w:sz w:val="24"/>
              </w:rPr>
            </w:pPr>
          </w:p>
        </w:tc>
        <w:tc>
          <w:tcPr>
            <w:tcW w:w="774" w:type="dxa"/>
          </w:tcPr>
          <w:p w:rsidR="005C2AB5" w:rsidRDefault="005C2AB5" w:rsidP="006B4AA0">
            <w:pPr>
              <w:pStyle w:val="NoSpacing"/>
              <w:jc w:val="center"/>
              <w:rPr>
                <w:b/>
                <w:sz w:val="24"/>
              </w:rPr>
            </w:pPr>
          </w:p>
        </w:tc>
      </w:tr>
      <w:tr w:rsidR="005C2AB5" w:rsidTr="005C2AB5">
        <w:tc>
          <w:tcPr>
            <w:tcW w:w="7997" w:type="dxa"/>
          </w:tcPr>
          <w:p w:rsidR="005C2AB5" w:rsidRDefault="005C2AB5" w:rsidP="00FC6799">
            <w:pPr>
              <w:pStyle w:val="NoSpacing"/>
              <w:rPr>
                <w:b/>
                <w:sz w:val="24"/>
              </w:rPr>
            </w:pPr>
            <w:r>
              <w:t>Create a polygon shapefile of their facility locations, with NAME attribute</w:t>
            </w:r>
          </w:p>
        </w:tc>
        <w:tc>
          <w:tcPr>
            <w:tcW w:w="805" w:type="dxa"/>
          </w:tcPr>
          <w:p w:rsidR="005C2AB5" w:rsidRDefault="005C2AB5" w:rsidP="006B4AA0">
            <w:pPr>
              <w:pStyle w:val="NoSpacing"/>
              <w:jc w:val="center"/>
              <w:rPr>
                <w:b/>
                <w:sz w:val="24"/>
              </w:rPr>
            </w:pPr>
          </w:p>
        </w:tc>
        <w:tc>
          <w:tcPr>
            <w:tcW w:w="774" w:type="dxa"/>
          </w:tcPr>
          <w:p w:rsidR="005C2AB5" w:rsidRDefault="005C2AB5" w:rsidP="006B4AA0">
            <w:pPr>
              <w:pStyle w:val="NoSpacing"/>
              <w:jc w:val="center"/>
              <w:rPr>
                <w:b/>
                <w:sz w:val="24"/>
              </w:rPr>
            </w:pPr>
          </w:p>
        </w:tc>
      </w:tr>
      <w:tr w:rsidR="005C2AB5" w:rsidTr="005C2AB5">
        <w:tc>
          <w:tcPr>
            <w:tcW w:w="7997" w:type="dxa"/>
          </w:tcPr>
          <w:p w:rsidR="005C2AB5" w:rsidRDefault="005C2AB5" w:rsidP="006B4AA0">
            <w:pPr>
              <w:pStyle w:val="NoSpacing"/>
            </w:pPr>
            <w:r>
              <w:t>Create a Harbormaster MapsOnline site</w:t>
            </w:r>
          </w:p>
          <w:p w:rsidR="005C2AB5" w:rsidRDefault="005C2AB5" w:rsidP="006B4AA0">
            <w:pPr>
              <w:pStyle w:val="NoSpacing"/>
              <w:numPr>
                <w:ilvl w:val="1"/>
                <w:numId w:val="4"/>
              </w:numPr>
            </w:pPr>
            <w:r>
              <w:t>Remove all non-pertinent layers</w:t>
            </w:r>
          </w:p>
          <w:p w:rsidR="005C2AB5" w:rsidRDefault="005C2AB5" w:rsidP="006B4AA0">
            <w:pPr>
              <w:pStyle w:val="NoSpacing"/>
              <w:numPr>
                <w:ilvl w:val="1"/>
                <w:numId w:val="4"/>
              </w:numPr>
            </w:pPr>
            <w:r>
              <w:t>Add Moorings, Slips &amp; Rack Facilities polygon layer from form</w:t>
            </w:r>
          </w:p>
          <w:p w:rsidR="005C2AB5" w:rsidRDefault="005C2AB5" w:rsidP="006B4AA0">
            <w:pPr>
              <w:pStyle w:val="NoSpacing"/>
              <w:numPr>
                <w:ilvl w:val="1"/>
                <w:numId w:val="4"/>
              </w:numPr>
            </w:pPr>
            <w:r>
              <w:t>Add Moorings, Slips &amp; Rack Facilities point layer from form</w:t>
            </w:r>
          </w:p>
          <w:p w:rsidR="005C2AB5" w:rsidRDefault="005C2AB5" w:rsidP="006B4AA0">
            <w:pPr>
              <w:pStyle w:val="NoSpacing"/>
              <w:numPr>
                <w:ilvl w:val="1"/>
                <w:numId w:val="4"/>
              </w:numPr>
            </w:pPr>
            <w:r>
              <w:t>Add Mooring, Slip &amp; Rack Facilities Quick Zoom from form</w:t>
            </w:r>
          </w:p>
          <w:p w:rsidR="005C2AB5" w:rsidRDefault="005C2AB5" w:rsidP="006B4AA0">
            <w:pPr>
              <w:pStyle w:val="NoSpacing"/>
              <w:numPr>
                <w:ilvl w:val="1"/>
                <w:numId w:val="4"/>
              </w:numPr>
            </w:pPr>
            <w:r>
              <w:t>Add NOAA Charts as default tiled base map</w:t>
            </w:r>
          </w:p>
          <w:p w:rsidR="005C2AB5" w:rsidRDefault="005C2AB5" w:rsidP="006B4AA0">
            <w:pPr>
              <w:pStyle w:val="NoSpacing"/>
              <w:numPr>
                <w:ilvl w:val="1"/>
                <w:numId w:val="4"/>
              </w:numPr>
            </w:pPr>
            <w:r>
              <w:t>Remove Bing, Abutters, Property Searches</w:t>
            </w:r>
          </w:p>
          <w:p w:rsidR="005C2AB5" w:rsidRPr="006B4AA0" w:rsidRDefault="005C2AB5" w:rsidP="006B4AA0">
            <w:pPr>
              <w:pStyle w:val="NoSpacing"/>
              <w:numPr>
                <w:ilvl w:val="1"/>
                <w:numId w:val="4"/>
              </w:numPr>
            </w:pPr>
            <w:r>
              <w:t>Rename MSRF layers depending on if the town has slips and racks</w:t>
            </w:r>
          </w:p>
        </w:tc>
        <w:tc>
          <w:tcPr>
            <w:tcW w:w="805" w:type="dxa"/>
          </w:tcPr>
          <w:p w:rsidR="005C2AB5" w:rsidRDefault="005C2AB5" w:rsidP="006B4AA0">
            <w:pPr>
              <w:pStyle w:val="NoSpacing"/>
              <w:jc w:val="center"/>
              <w:rPr>
                <w:b/>
                <w:sz w:val="24"/>
              </w:rPr>
            </w:pPr>
          </w:p>
        </w:tc>
        <w:tc>
          <w:tcPr>
            <w:tcW w:w="774" w:type="dxa"/>
          </w:tcPr>
          <w:p w:rsidR="005C2AB5" w:rsidRDefault="005C2AB5" w:rsidP="006B4AA0">
            <w:pPr>
              <w:pStyle w:val="NoSpacing"/>
              <w:jc w:val="center"/>
              <w:rPr>
                <w:b/>
                <w:sz w:val="24"/>
              </w:rPr>
            </w:pPr>
          </w:p>
        </w:tc>
      </w:tr>
      <w:tr w:rsidR="005C2AB5" w:rsidTr="005C2AB5">
        <w:tc>
          <w:tcPr>
            <w:tcW w:w="7997" w:type="dxa"/>
          </w:tcPr>
          <w:p w:rsidR="005C2AB5" w:rsidRDefault="005C2AB5" w:rsidP="006B4AA0">
            <w:pPr>
              <w:pStyle w:val="NoSpacing"/>
            </w:pPr>
            <w:r>
              <w:t xml:space="preserve">Create </w:t>
            </w:r>
            <w:r w:rsidR="00642F20">
              <w:t>HPM</w:t>
            </w:r>
            <w:r>
              <w:t xml:space="preserve"> Permit Dashboard</w:t>
            </w:r>
          </w:p>
        </w:tc>
        <w:tc>
          <w:tcPr>
            <w:tcW w:w="805" w:type="dxa"/>
          </w:tcPr>
          <w:p w:rsidR="005C2AB5" w:rsidRDefault="005C2AB5" w:rsidP="006B4AA0">
            <w:pPr>
              <w:pStyle w:val="NoSpacing"/>
              <w:jc w:val="center"/>
              <w:rPr>
                <w:b/>
                <w:sz w:val="24"/>
              </w:rPr>
            </w:pPr>
          </w:p>
        </w:tc>
        <w:tc>
          <w:tcPr>
            <w:tcW w:w="774" w:type="dxa"/>
          </w:tcPr>
          <w:p w:rsidR="005C2AB5" w:rsidRDefault="005C2AB5" w:rsidP="006B4AA0">
            <w:pPr>
              <w:pStyle w:val="NoSpacing"/>
              <w:jc w:val="center"/>
              <w:rPr>
                <w:b/>
                <w:sz w:val="24"/>
              </w:rPr>
            </w:pPr>
          </w:p>
        </w:tc>
      </w:tr>
      <w:tr w:rsidR="005C2AB5" w:rsidTr="005C2AB5">
        <w:tc>
          <w:tcPr>
            <w:tcW w:w="7997" w:type="dxa"/>
          </w:tcPr>
          <w:p w:rsidR="005C2AB5" w:rsidRDefault="005C2AB5" w:rsidP="006B4AA0">
            <w:pPr>
              <w:pStyle w:val="NoSpacing"/>
            </w:pPr>
            <w:r>
              <w:t>Create Harbormaster Control Panel</w:t>
            </w:r>
          </w:p>
          <w:p w:rsidR="005C2AB5" w:rsidRDefault="005C2AB5" w:rsidP="006B4AA0">
            <w:pPr>
              <w:pStyle w:val="NoSpacing"/>
              <w:numPr>
                <w:ilvl w:val="1"/>
                <w:numId w:val="4"/>
              </w:numPr>
            </w:pPr>
            <w:r>
              <w:t xml:space="preserve">Add </w:t>
            </w:r>
            <w:r w:rsidR="00642F20">
              <w:t>HPM</w:t>
            </w:r>
            <w:r>
              <w:t xml:space="preserve"> Permits form</w:t>
            </w:r>
          </w:p>
          <w:p w:rsidR="005C2AB5" w:rsidRDefault="005C2AB5" w:rsidP="006B4AA0">
            <w:pPr>
              <w:pStyle w:val="NoSpacing"/>
              <w:numPr>
                <w:ilvl w:val="1"/>
                <w:numId w:val="4"/>
              </w:numPr>
            </w:pPr>
            <w:r>
              <w:t>Add Waiting List form</w:t>
            </w:r>
          </w:p>
          <w:p w:rsidR="005C2AB5" w:rsidRDefault="005C2AB5" w:rsidP="006B4AA0">
            <w:pPr>
              <w:pStyle w:val="NoSpacing"/>
              <w:numPr>
                <w:ilvl w:val="1"/>
                <w:numId w:val="4"/>
              </w:numPr>
            </w:pPr>
            <w:r>
              <w:t xml:space="preserve">Add </w:t>
            </w:r>
            <w:r w:rsidR="00642F20">
              <w:t>HPM</w:t>
            </w:r>
            <w:r>
              <w:t xml:space="preserve"> Permit Dashboard</w:t>
            </w:r>
          </w:p>
          <w:p w:rsidR="005C2AB5" w:rsidRDefault="005C2AB5" w:rsidP="006B4AA0">
            <w:pPr>
              <w:pStyle w:val="NoSpacing"/>
              <w:numPr>
                <w:ilvl w:val="1"/>
                <w:numId w:val="4"/>
              </w:numPr>
            </w:pPr>
            <w:r>
              <w:t>Add Harbormaster MapsOnline site</w:t>
            </w:r>
          </w:p>
        </w:tc>
        <w:tc>
          <w:tcPr>
            <w:tcW w:w="805" w:type="dxa"/>
          </w:tcPr>
          <w:p w:rsidR="005C2AB5" w:rsidRDefault="005C2AB5" w:rsidP="006B4AA0">
            <w:pPr>
              <w:pStyle w:val="NoSpacing"/>
              <w:jc w:val="center"/>
              <w:rPr>
                <w:b/>
                <w:sz w:val="24"/>
              </w:rPr>
            </w:pPr>
          </w:p>
        </w:tc>
        <w:tc>
          <w:tcPr>
            <w:tcW w:w="774" w:type="dxa"/>
          </w:tcPr>
          <w:p w:rsidR="005C2AB5" w:rsidRDefault="005C2AB5" w:rsidP="006B4AA0">
            <w:pPr>
              <w:pStyle w:val="NoSpacing"/>
              <w:jc w:val="center"/>
              <w:rPr>
                <w:b/>
                <w:sz w:val="24"/>
              </w:rPr>
            </w:pPr>
          </w:p>
        </w:tc>
      </w:tr>
      <w:tr w:rsidR="005C2AB5" w:rsidTr="005C2AB5">
        <w:tc>
          <w:tcPr>
            <w:tcW w:w="7997" w:type="dxa"/>
          </w:tcPr>
          <w:p w:rsidR="005C2AB5" w:rsidRDefault="005C2AB5" w:rsidP="006B4AA0">
            <w:pPr>
              <w:pStyle w:val="NoSpacing"/>
            </w:pPr>
            <w:r>
              <w:t>Customize fee calculations</w:t>
            </w:r>
          </w:p>
          <w:p w:rsidR="005C2AB5" w:rsidRDefault="005C2AB5" w:rsidP="006B4AA0">
            <w:pPr>
              <w:pStyle w:val="NoSpacing"/>
              <w:numPr>
                <w:ilvl w:val="1"/>
                <w:numId w:val="4"/>
              </w:numPr>
            </w:pPr>
            <w:r>
              <w:t>Adjust as necessary</w:t>
            </w:r>
          </w:p>
          <w:p w:rsidR="005C2AB5" w:rsidRDefault="005C2AB5" w:rsidP="006B4AA0">
            <w:pPr>
              <w:pStyle w:val="NoSpacing"/>
              <w:numPr>
                <w:ilvl w:val="1"/>
                <w:numId w:val="4"/>
              </w:numPr>
            </w:pPr>
            <w:r>
              <w:t>Remove Senior Discount if Town does not provide them</w:t>
            </w:r>
          </w:p>
        </w:tc>
        <w:tc>
          <w:tcPr>
            <w:tcW w:w="805" w:type="dxa"/>
          </w:tcPr>
          <w:p w:rsidR="005C2AB5" w:rsidRDefault="005C2AB5" w:rsidP="006B4AA0">
            <w:pPr>
              <w:pStyle w:val="NoSpacing"/>
              <w:jc w:val="center"/>
              <w:rPr>
                <w:b/>
                <w:sz w:val="24"/>
              </w:rPr>
            </w:pPr>
          </w:p>
        </w:tc>
        <w:tc>
          <w:tcPr>
            <w:tcW w:w="774" w:type="dxa"/>
          </w:tcPr>
          <w:p w:rsidR="005C2AB5" w:rsidRDefault="005C2AB5" w:rsidP="006B4AA0">
            <w:pPr>
              <w:pStyle w:val="NoSpacing"/>
              <w:jc w:val="center"/>
              <w:rPr>
                <w:b/>
                <w:sz w:val="24"/>
              </w:rPr>
            </w:pPr>
          </w:p>
        </w:tc>
      </w:tr>
      <w:tr w:rsidR="005C2AB5" w:rsidTr="005C2AB5">
        <w:tc>
          <w:tcPr>
            <w:tcW w:w="7997" w:type="dxa"/>
          </w:tcPr>
          <w:p w:rsidR="005C2AB5" w:rsidRDefault="005C2AB5" w:rsidP="006B4AA0">
            <w:pPr>
              <w:pStyle w:val="NoSpacing"/>
            </w:pPr>
            <w:r>
              <w:t>Waiting List</w:t>
            </w:r>
          </w:p>
          <w:p w:rsidR="005C2AB5" w:rsidRDefault="005C2AB5" w:rsidP="006B4AA0">
            <w:pPr>
              <w:pStyle w:val="NoSpacing"/>
              <w:numPr>
                <w:ilvl w:val="1"/>
                <w:numId w:val="4"/>
              </w:numPr>
            </w:pPr>
            <w:r>
              <w:t xml:space="preserve">LOA…does their legacy data just have </w:t>
            </w:r>
            <w:proofErr w:type="spellStart"/>
            <w:r>
              <w:t>loa</w:t>
            </w:r>
            <w:proofErr w:type="spellEnd"/>
            <w:r>
              <w:t>, or do they have pulpit, etc.  Change accordingly.</w:t>
            </w:r>
          </w:p>
        </w:tc>
        <w:tc>
          <w:tcPr>
            <w:tcW w:w="805" w:type="dxa"/>
          </w:tcPr>
          <w:p w:rsidR="005C2AB5" w:rsidRDefault="005C2AB5" w:rsidP="006B4AA0">
            <w:pPr>
              <w:pStyle w:val="NoSpacing"/>
              <w:jc w:val="center"/>
              <w:rPr>
                <w:b/>
                <w:sz w:val="24"/>
              </w:rPr>
            </w:pPr>
          </w:p>
        </w:tc>
        <w:tc>
          <w:tcPr>
            <w:tcW w:w="774" w:type="dxa"/>
          </w:tcPr>
          <w:p w:rsidR="005C2AB5" w:rsidRDefault="005C2AB5" w:rsidP="006B4AA0">
            <w:pPr>
              <w:pStyle w:val="NoSpacing"/>
              <w:jc w:val="center"/>
              <w:rPr>
                <w:b/>
                <w:sz w:val="24"/>
              </w:rPr>
            </w:pPr>
          </w:p>
        </w:tc>
      </w:tr>
      <w:tr w:rsidR="005C2AB5" w:rsidTr="005C2AB5">
        <w:tc>
          <w:tcPr>
            <w:tcW w:w="7997" w:type="dxa"/>
          </w:tcPr>
          <w:p w:rsidR="005C2AB5" w:rsidRDefault="005C2AB5" w:rsidP="006B4AA0">
            <w:pPr>
              <w:pStyle w:val="NoSpacing"/>
            </w:pPr>
            <w:r>
              <w:t>Residency:  check to see if they have discounts for seniors.  If not, change the residency question in the permits and waiting list forms.  Also, the options for this question will affect the hidden status of address sections, so you need to review these for proper performance.</w:t>
            </w:r>
          </w:p>
        </w:tc>
        <w:tc>
          <w:tcPr>
            <w:tcW w:w="805" w:type="dxa"/>
          </w:tcPr>
          <w:p w:rsidR="005C2AB5" w:rsidRDefault="005C2AB5" w:rsidP="006B4AA0">
            <w:pPr>
              <w:pStyle w:val="NoSpacing"/>
              <w:jc w:val="center"/>
              <w:rPr>
                <w:b/>
                <w:sz w:val="24"/>
              </w:rPr>
            </w:pPr>
          </w:p>
        </w:tc>
        <w:tc>
          <w:tcPr>
            <w:tcW w:w="774" w:type="dxa"/>
          </w:tcPr>
          <w:p w:rsidR="005C2AB5" w:rsidRDefault="005C2AB5" w:rsidP="006B4AA0">
            <w:pPr>
              <w:pStyle w:val="NoSpacing"/>
              <w:jc w:val="center"/>
              <w:rPr>
                <w:b/>
                <w:sz w:val="24"/>
              </w:rPr>
            </w:pPr>
          </w:p>
        </w:tc>
      </w:tr>
      <w:tr w:rsidR="005C2AB5" w:rsidTr="005C2AB5">
        <w:tc>
          <w:tcPr>
            <w:tcW w:w="7997" w:type="dxa"/>
          </w:tcPr>
          <w:p w:rsidR="005C2AB5" w:rsidRDefault="00876A75" w:rsidP="0047539D">
            <w:pPr>
              <w:pStyle w:val="NoSpacing"/>
            </w:pPr>
            <w:r>
              <w:t xml:space="preserve">Ground Tackle section </w:t>
            </w:r>
            <w:r w:rsidR="0047539D">
              <w:t xml:space="preserve">– need link to each town’s online </w:t>
            </w:r>
            <w:proofErr w:type="spellStart"/>
            <w:r w:rsidR="0047539D">
              <w:t>regs</w:t>
            </w:r>
            <w:proofErr w:type="spellEnd"/>
          </w:p>
        </w:tc>
        <w:tc>
          <w:tcPr>
            <w:tcW w:w="805" w:type="dxa"/>
          </w:tcPr>
          <w:p w:rsidR="005C2AB5" w:rsidRDefault="005C2AB5" w:rsidP="006B4AA0">
            <w:pPr>
              <w:pStyle w:val="NoSpacing"/>
              <w:jc w:val="center"/>
              <w:rPr>
                <w:b/>
                <w:sz w:val="24"/>
              </w:rPr>
            </w:pPr>
          </w:p>
        </w:tc>
        <w:tc>
          <w:tcPr>
            <w:tcW w:w="774" w:type="dxa"/>
          </w:tcPr>
          <w:p w:rsidR="005C2AB5" w:rsidRDefault="005C2AB5" w:rsidP="006B4AA0">
            <w:pPr>
              <w:pStyle w:val="NoSpacing"/>
              <w:jc w:val="center"/>
              <w:rPr>
                <w:b/>
                <w:sz w:val="24"/>
              </w:rPr>
            </w:pPr>
          </w:p>
        </w:tc>
      </w:tr>
      <w:tr w:rsidR="005C2AB5" w:rsidTr="005C2AB5">
        <w:tc>
          <w:tcPr>
            <w:tcW w:w="7997" w:type="dxa"/>
          </w:tcPr>
          <w:p w:rsidR="005C2AB5" w:rsidRDefault="0047539D" w:rsidP="006B4AA0">
            <w:pPr>
              <w:pStyle w:val="NoSpacing"/>
            </w:pPr>
            <w:r>
              <w:t>Holding Tank – Chatham had more detail than most, and they did not track gallons of tank.  May need to edit these questions a bit for other towns.</w:t>
            </w:r>
          </w:p>
        </w:tc>
        <w:tc>
          <w:tcPr>
            <w:tcW w:w="805" w:type="dxa"/>
          </w:tcPr>
          <w:p w:rsidR="005C2AB5" w:rsidRDefault="005C2AB5" w:rsidP="006B4AA0">
            <w:pPr>
              <w:pStyle w:val="NoSpacing"/>
              <w:jc w:val="center"/>
              <w:rPr>
                <w:b/>
                <w:sz w:val="24"/>
              </w:rPr>
            </w:pPr>
          </w:p>
        </w:tc>
        <w:tc>
          <w:tcPr>
            <w:tcW w:w="774" w:type="dxa"/>
          </w:tcPr>
          <w:p w:rsidR="005C2AB5" w:rsidRDefault="005C2AB5" w:rsidP="006B4AA0">
            <w:pPr>
              <w:pStyle w:val="NoSpacing"/>
              <w:jc w:val="center"/>
              <w:rPr>
                <w:b/>
                <w:sz w:val="24"/>
              </w:rPr>
            </w:pPr>
          </w:p>
        </w:tc>
      </w:tr>
      <w:tr w:rsidR="005C2AB5" w:rsidTr="005C2AB5">
        <w:tc>
          <w:tcPr>
            <w:tcW w:w="7997" w:type="dxa"/>
          </w:tcPr>
          <w:p w:rsidR="005C2AB5" w:rsidRDefault="007F6ACC" w:rsidP="006B4AA0">
            <w:pPr>
              <w:pStyle w:val="NoSpacing"/>
            </w:pPr>
            <w:r>
              <w:t>Put the {year} value in all loaded records for permits and wait list</w:t>
            </w:r>
          </w:p>
        </w:tc>
        <w:tc>
          <w:tcPr>
            <w:tcW w:w="805" w:type="dxa"/>
          </w:tcPr>
          <w:p w:rsidR="005C2AB5" w:rsidRDefault="005C2AB5" w:rsidP="006B4AA0">
            <w:pPr>
              <w:pStyle w:val="NoSpacing"/>
              <w:jc w:val="center"/>
              <w:rPr>
                <w:b/>
                <w:sz w:val="24"/>
              </w:rPr>
            </w:pPr>
          </w:p>
        </w:tc>
        <w:tc>
          <w:tcPr>
            <w:tcW w:w="774" w:type="dxa"/>
          </w:tcPr>
          <w:p w:rsidR="005C2AB5" w:rsidRDefault="005C2AB5" w:rsidP="006B4AA0">
            <w:pPr>
              <w:pStyle w:val="NoSpacing"/>
              <w:jc w:val="center"/>
              <w:rPr>
                <w:b/>
                <w:sz w:val="24"/>
              </w:rPr>
            </w:pPr>
          </w:p>
        </w:tc>
      </w:tr>
      <w:tr w:rsidR="007F6ACC" w:rsidTr="005C2AB5">
        <w:tc>
          <w:tcPr>
            <w:tcW w:w="7997" w:type="dxa"/>
          </w:tcPr>
          <w:p w:rsidR="007F6ACC" w:rsidRDefault="007F6ACC" w:rsidP="006B4AA0">
            <w:pPr>
              <w:pStyle w:val="NoSpacing"/>
            </w:pPr>
            <w:r>
              <w:t>Calculate the pass variables in the loaded wait list records</w:t>
            </w:r>
          </w:p>
        </w:tc>
        <w:tc>
          <w:tcPr>
            <w:tcW w:w="805" w:type="dxa"/>
          </w:tcPr>
          <w:p w:rsidR="007F6ACC" w:rsidRDefault="007F6ACC" w:rsidP="006B4AA0">
            <w:pPr>
              <w:pStyle w:val="NoSpacing"/>
              <w:jc w:val="center"/>
              <w:rPr>
                <w:b/>
                <w:sz w:val="24"/>
              </w:rPr>
            </w:pPr>
          </w:p>
        </w:tc>
        <w:tc>
          <w:tcPr>
            <w:tcW w:w="774" w:type="dxa"/>
          </w:tcPr>
          <w:p w:rsidR="007F6ACC" w:rsidRDefault="007F6ACC" w:rsidP="006B4AA0">
            <w:pPr>
              <w:pStyle w:val="NoSpacing"/>
              <w:jc w:val="center"/>
              <w:rPr>
                <w:b/>
                <w:sz w:val="24"/>
              </w:rPr>
            </w:pPr>
          </w:p>
        </w:tc>
      </w:tr>
      <w:tr w:rsidR="007F6ACC" w:rsidTr="005C2AB5">
        <w:tc>
          <w:tcPr>
            <w:tcW w:w="7997" w:type="dxa"/>
          </w:tcPr>
          <w:p w:rsidR="007F6ACC" w:rsidRDefault="00682431" w:rsidP="006B4AA0">
            <w:pPr>
              <w:pStyle w:val="NoSpacing"/>
            </w:pPr>
            <w:r>
              <w:t>Place the fee payment variables in the system variables for both permits and wait lists</w:t>
            </w:r>
          </w:p>
        </w:tc>
        <w:tc>
          <w:tcPr>
            <w:tcW w:w="805" w:type="dxa"/>
          </w:tcPr>
          <w:p w:rsidR="007F6ACC" w:rsidRDefault="007F6ACC" w:rsidP="006B4AA0">
            <w:pPr>
              <w:pStyle w:val="NoSpacing"/>
              <w:jc w:val="center"/>
              <w:rPr>
                <w:b/>
                <w:sz w:val="24"/>
              </w:rPr>
            </w:pPr>
          </w:p>
        </w:tc>
        <w:tc>
          <w:tcPr>
            <w:tcW w:w="774" w:type="dxa"/>
          </w:tcPr>
          <w:p w:rsidR="007F6ACC" w:rsidRDefault="007F6ACC" w:rsidP="006B4AA0">
            <w:pPr>
              <w:pStyle w:val="NoSpacing"/>
              <w:jc w:val="center"/>
              <w:rPr>
                <w:b/>
                <w:sz w:val="24"/>
              </w:rPr>
            </w:pPr>
          </w:p>
        </w:tc>
      </w:tr>
      <w:tr w:rsidR="00682431" w:rsidTr="005C2AB5">
        <w:tc>
          <w:tcPr>
            <w:tcW w:w="7997" w:type="dxa"/>
          </w:tcPr>
          <w:p w:rsidR="00682431" w:rsidRDefault="00B55D4B" w:rsidP="006B4AA0">
            <w:pPr>
              <w:pStyle w:val="NoSpacing"/>
            </w:pPr>
            <w:r>
              <w:t>Populate Parcel IDs for existing records for both permits and wait list</w:t>
            </w:r>
          </w:p>
        </w:tc>
        <w:tc>
          <w:tcPr>
            <w:tcW w:w="805" w:type="dxa"/>
          </w:tcPr>
          <w:p w:rsidR="00682431" w:rsidRDefault="00682431" w:rsidP="006B4AA0">
            <w:pPr>
              <w:pStyle w:val="NoSpacing"/>
              <w:jc w:val="center"/>
              <w:rPr>
                <w:b/>
                <w:sz w:val="24"/>
              </w:rPr>
            </w:pPr>
          </w:p>
        </w:tc>
        <w:tc>
          <w:tcPr>
            <w:tcW w:w="774" w:type="dxa"/>
          </w:tcPr>
          <w:p w:rsidR="00682431" w:rsidRDefault="00682431" w:rsidP="006B4AA0">
            <w:pPr>
              <w:pStyle w:val="NoSpacing"/>
              <w:jc w:val="center"/>
              <w:rPr>
                <w:b/>
                <w:sz w:val="24"/>
              </w:rPr>
            </w:pPr>
          </w:p>
        </w:tc>
      </w:tr>
      <w:tr w:rsidR="00547D75" w:rsidTr="005C2AB5">
        <w:tc>
          <w:tcPr>
            <w:tcW w:w="7997" w:type="dxa"/>
          </w:tcPr>
          <w:p w:rsidR="00547D75" w:rsidRDefault="00547D75" w:rsidP="006B4AA0">
            <w:pPr>
              <w:pStyle w:val="NoSpacing"/>
            </w:pPr>
            <w:r>
              <w:t>Set the {status} for each loaded permit record to “Assigned – Paid”</w:t>
            </w:r>
          </w:p>
        </w:tc>
        <w:tc>
          <w:tcPr>
            <w:tcW w:w="805" w:type="dxa"/>
          </w:tcPr>
          <w:p w:rsidR="00547D75" w:rsidRDefault="00547D75" w:rsidP="006B4AA0">
            <w:pPr>
              <w:pStyle w:val="NoSpacing"/>
              <w:jc w:val="center"/>
              <w:rPr>
                <w:b/>
                <w:sz w:val="24"/>
              </w:rPr>
            </w:pPr>
          </w:p>
        </w:tc>
        <w:tc>
          <w:tcPr>
            <w:tcW w:w="774" w:type="dxa"/>
          </w:tcPr>
          <w:p w:rsidR="00547D75" w:rsidRDefault="00547D75" w:rsidP="006B4AA0">
            <w:pPr>
              <w:pStyle w:val="NoSpacing"/>
              <w:jc w:val="center"/>
              <w:rPr>
                <w:b/>
                <w:sz w:val="24"/>
              </w:rPr>
            </w:pPr>
          </w:p>
        </w:tc>
      </w:tr>
      <w:tr w:rsidR="00547D75" w:rsidTr="005C2AB5">
        <w:tc>
          <w:tcPr>
            <w:tcW w:w="7997" w:type="dxa"/>
          </w:tcPr>
          <w:p w:rsidR="00547D75" w:rsidRDefault="00547D75" w:rsidP="006B4AA0">
            <w:pPr>
              <w:pStyle w:val="NoSpacing"/>
            </w:pPr>
            <w:r>
              <w:lastRenderedPageBreak/>
              <w:t>Set the {status} for each loaded wait list record to “Waiting – Paid”</w:t>
            </w:r>
          </w:p>
        </w:tc>
        <w:tc>
          <w:tcPr>
            <w:tcW w:w="805" w:type="dxa"/>
          </w:tcPr>
          <w:p w:rsidR="00547D75" w:rsidRDefault="00547D75" w:rsidP="006B4AA0">
            <w:pPr>
              <w:pStyle w:val="NoSpacing"/>
              <w:jc w:val="center"/>
              <w:rPr>
                <w:b/>
                <w:sz w:val="24"/>
              </w:rPr>
            </w:pPr>
          </w:p>
        </w:tc>
        <w:tc>
          <w:tcPr>
            <w:tcW w:w="774" w:type="dxa"/>
          </w:tcPr>
          <w:p w:rsidR="00547D75" w:rsidRDefault="00547D75" w:rsidP="006B4AA0">
            <w:pPr>
              <w:pStyle w:val="NoSpacing"/>
              <w:jc w:val="center"/>
              <w:rPr>
                <w:b/>
                <w:sz w:val="24"/>
              </w:rPr>
            </w:pPr>
          </w:p>
        </w:tc>
      </w:tr>
      <w:tr w:rsidR="00CA4B84" w:rsidTr="005C2AB5">
        <w:tc>
          <w:tcPr>
            <w:tcW w:w="7997" w:type="dxa"/>
          </w:tcPr>
          <w:p w:rsidR="00CA4B84" w:rsidRDefault="00CA4B84" w:rsidP="006B4AA0">
            <w:pPr>
              <w:pStyle w:val="NoSpacing"/>
            </w:pPr>
            <w:r>
              <w:t>Update the {space} types to match what the town has to offer</w:t>
            </w:r>
          </w:p>
        </w:tc>
        <w:tc>
          <w:tcPr>
            <w:tcW w:w="805" w:type="dxa"/>
          </w:tcPr>
          <w:p w:rsidR="00CA4B84" w:rsidRDefault="00CA4B84" w:rsidP="006B4AA0">
            <w:pPr>
              <w:pStyle w:val="NoSpacing"/>
              <w:jc w:val="center"/>
              <w:rPr>
                <w:b/>
                <w:sz w:val="24"/>
              </w:rPr>
            </w:pPr>
          </w:p>
        </w:tc>
        <w:tc>
          <w:tcPr>
            <w:tcW w:w="774" w:type="dxa"/>
          </w:tcPr>
          <w:p w:rsidR="00CA4B84" w:rsidRDefault="00CA4B84" w:rsidP="006B4AA0">
            <w:pPr>
              <w:pStyle w:val="NoSpacing"/>
              <w:jc w:val="center"/>
              <w:rPr>
                <w:b/>
                <w:sz w:val="24"/>
              </w:rPr>
            </w:pPr>
          </w:p>
        </w:tc>
      </w:tr>
      <w:tr w:rsidR="003373AA" w:rsidTr="005C2AB5">
        <w:tc>
          <w:tcPr>
            <w:tcW w:w="7997" w:type="dxa"/>
          </w:tcPr>
          <w:p w:rsidR="003373AA" w:rsidRDefault="003373AA" w:rsidP="006B4AA0">
            <w:pPr>
              <w:pStyle w:val="NoSpacing"/>
            </w:pPr>
            <w:r>
              <w:t>You will want to replace ‘codes’ with actual values…they work better on the renewal receipts (people that read them do not know what the code values mean).  For example, have values of “Power”, “Sail”, and “N/A” for boat type instead of P, S, and N/A.  This applies to {fuel}, {</w:t>
            </w:r>
            <w:proofErr w:type="spellStart"/>
            <w:r>
              <w:t>boat_type</w:t>
            </w:r>
            <w:proofErr w:type="spellEnd"/>
            <w:r>
              <w:t>}, {</w:t>
            </w:r>
            <w:proofErr w:type="spellStart"/>
            <w:r>
              <w:t>res_status</w:t>
            </w:r>
            <w:proofErr w:type="spellEnd"/>
            <w:r>
              <w:t>}, and others.</w:t>
            </w:r>
          </w:p>
        </w:tc>
        <w:tc>
          <w:tcPr>
            <w:tcW w:w="805" w:type="dxa"/>
          </w:tcPr>
          <w:p w:rsidR="003373AA" w:rsidRDefault="003373AA" w:rsidP="006B4AA0">
            <w:pPr>
              <w:pStyle w:val="NoSpacing"/>
              <w:jc w:val="center"/>
              <w:rPr>
                <w:b/>
                <w:sz w:val="24"/>
              </w:rPr>
            </w:pPr>
          </w:p>
        </w:tc>
        <w:tc>
          <w:tcPr>
            <w:tcW w:w="774" w:type="dxa"/>
          </w:tcPr>
          <w:p w:rsidR="003373AA" w:rsidRDefault="003373AA" w:rsidP="006B4AA0">
            <w:pPr>
              <w:pStyle w:val="NoSpacing"/>
              <w:jc w:val="center"/>
              <w:rPr>
                <w:b/>
                <w:sz w:val="24"/>
              </w:rPr>
            </w:pPr>
          </w:p>
        </w:tc>
      </w:tr>
      <w:tr w:rsidR="00011BEB" w:rsidTr="005C2AB5">
        <w:tc>
          <w:tcPr>
            <w:tcW w:w="7997" w:type="dxa"/>
          </w:tcPr>
          <w:p w:rsidR="00011BEB" w:rsidRDefault="00011BEB" w:rsidP="000C7682">
            <w:pPr>
              <w:pStyle w:val="NoSpacing"/>
            </w:pPr>
            <w:r>
              <w:t>Add “Boat Photos”, “Boat Registrations”, and “</w:t>
            </w:r>
            <w:r w:rsidR="000C7682">
              <w:t>Tackle</w:t>
            </w:r>
            <w:r>
              <w:t xml:space="preserve"> Inspections” to the Document Manager types.  These are folders for the uploaded documents.</w:t>
            </w:r>
          </w:p>
        </w:tc>
        <w:tc>
          <w:tcPr>
            <w:tcW w:w="805" w:type="dxa"/>
          </w:tcPr>
          <w:p w:rsidR="00011BEB" w:rsidRDefault="00011BEB" w:rsidP="006B4AA0">
            <w:pPr>
              <w:pStyle w:val="NoSpacing"/>
              <w:jc w:val="center"/>
              <w:rPr>
                <w:b/>
                <w:sz w:val="24"/>
              </w:rPr>
            </w:pPr>
          </w:p>
        </w:tc>
        <w:tc>
          <w:tcPr>
            <w:tcW w:w="774" w:type="dxa"/>
          </w:tcPr>
          <w:p w:rsidR="00011BEB" w:rsidRDefault="00011BEB" w:rsidP="006B4AA0">
            <w:pPr>
              <w:pStyle w:val="NoSpacing"/>
              <w:jc w:val="center"/>
              <w:rPr>
                <w:b/>
                <w:sz w:val="24"/>
              </w:rPr>
            </w:pPr>
          </w:p>
        </w:tc>
      </w:tr>
      <w:tr w:rsidR="002C0923" w:rsidTr="0044170F">
        <w:trPr>
          <w:trHeight w:val="4148"/>
        </w:trPr>
        <w:tc>
          <w:tcPr>
            <w:tcW w:w="7997" w:type="dxa"/>
          </w:tcPr>
          <w:p w:rsidR="0044170F" w:rsidRPr="0044170F" w:rsidRDefault="0044170F" w:rsidP="000C7682">
            <w:pPr>
              <w:pStyle w:val="NoSpacing"/>
              <w:rPr>
                <w:sz w:val="18"/>
              </w:rPr>
            </w:pPr>
          </w:p>
          <w:p w:rsidR="002C0923" w:rsidRDefault="002C0923" w:rsidP="000C7682">
            <w:pPr>
              <w:pStyle w:val="NoSpacing"/>
            </w:pPr>
            <w:r>
              <w:t xml:space="preserve">Setup </w:t>
            </w:r>
            <w:r w:rsidR="0060653F">
              <w:t>Control Panel</w:t>
            </w:r>
          </w:p>
          <w:tbl>
            <w:tblPr>
              <w:tblStyle w:val="TableGrid"/>
              <w:tblW w:w="0" w:type="auto"/>
              <w:tblLook w:val="04A0" w:firstRow="1" w:lastRow="0" w:firstColumn="1" w:lastColumn="0" w:noHBand="0" w:noVBand="1"/>
            </w:tblPr>
            <w:tblGrid>
              <w:gridCol w:w="1975"/>
              <w:gridCol w:w="1980"/>
              <w:gridCol w:w="3816"/>
            </w:tblGrid>
            <w:tr w:rsidR="0060653F" w:rsidTr="0060653F">
              <w:tc>
                <w:tcPr>
                  <w:tcW w:w="1975" w:type="dxa"/>
                  <w:shd w:val="clear" w:color="auto" w:fill="B6DDE8" w:themeFill="accent5" w:themeFillTint="66"/>
                </w:tcPr>
                <w:p w:rsidR="0060653F" w:rsidRDefault="0060653F" w:rsidP="000C7682">
                  <w:pPr>
                    <w:pStyle w:val="NoSpacing"/>
                  </w:pPr>
                  <w:r>
                    <w:t>TAB CONTENT</w:t>
                  </w:r>
                </w:p>
              </w:tc>
              <w:tc>
                <w:tcPr>
                  <w:tcW w:w="1980" w:type="dxa"/>
                  <w:shd w:val="clear" w:color="auto" w:fill="B6DDE8" w:themeFill="accent5" w:themeFillTint="66"/>
                </w:tcPr>
                <w:p w:rsidR="0060653F" w:rsidRDefault="0060653F" w:rsidP="000C7682">
                  <w:pPr>
                    <w:pStyle w:val="NoSpacing"/>
                  </w:pPr>
                  <w:r>
                    <w:t>TAB NAME</w:t>
                  </w:r>
                </w:p>
              </w:tc>
              <w:tc>
                <w:tcPr>
                  <w:tcW w:w="3816" w:type="dxa"/>
                  <w:shd w:val="clear" w:color="auto" w:fill="B6DDE8" w:themeFill="accent5" w:themeFillTint="66"/>
                </w:tcPr>
                <w:p w:rsidR="0060653F" w:rsidRDefault="0060653F" w:rsidP="000C7682">
                  <w:pPr>
                    <w:pStyle w:val="NoSpacing"/>
                  </w:pPr>
                  <w:r>
                    <w:t>TAB SOURCE</w:t>
                  </w:r>
                </w:p>
              </w:tc>
            </w:tr>
            <w:tr w:rsidR="0060653F" w:rsidTr="0060653F">
              <w:tc>
                <w:tcPr>
                  <w:tcW w:w="1975" w:type="dxa"/>
                </w:tcPr>
                <w:p w:rsidR="0060653F" w:rsidRDefault="0060653F" w:rsidP="000C7682">
                  <w:pPr>
                    <w:pStyle w:val="NoSpacing"/>
                  </w:pPr>
                  <w:r>
                    <w:t>Harbor Permit</w:t>
                  </w:r>
                </w:p>
              </w:tc>
              <w:tc>
                <w:tcPr>
                  <w:tcW w:w="1980" w:type="dxa"/>
                </w:tcPr>
                <w:p w:rsidR="0060653F" w:rsidRDefault="0060653F" w:rsidP="000C7682">
                  <w:pPr>
                    <w:pStyle w:val="NoSpacing"/>
                  </w:pPr>
                  <w:r>
                    <w:t>Permit</w:t>
                  </w:r>
                </w:p>
              </w:tc>
              <w:tc>
                <w:tcPr>
                  <w:tcW w:w="3816" w:type="dxa"/>
                </w:tcPr>
                <w:p w:rsidR="0060653F" w:rsidRDefault="0060653F" w:rsidP="000C7682">
                  <w:pPr>
                    <w:pStyle w:val="NoSpacing"/>
                  </w:pPr>
                </w:p>
              </w:tc>
            </w:tr>
            <w:tr w:rsidR="0060653F" w:rsidTr="0060653F">
              <w:tc>
                <w:tcPr>
                  <w:tcW w:w="1975" w:type="dxa"/>
                </w:tcPr>
                <w:p w:rsidR="0060653F" w:rsidRDefault="0060653F" w:rsidP="000C7682">
                  <w:pPr>
                    <w:pStyle w:val="NoSpacing"/>
                  </w:pPr>
                  <w:r>
                    <w:t>Harbor Wait List</w:t>
                  </w:r>
                </w:p>
              </w:tc>
              <w:tc>
                <w:tcPr>
                  <w:tcW w:w="1980" w:type="dxa"/>
                </w:tcPr>
                <w:p w:rsidR="0060653F" w:rsidRDefault="0060653F" w:rsidP="000C7682">
                  <w:pPr>
                    <w:pStyle w:val="NoSpacing"/>
                  </w:pPr>
                  <w:r>
                    <w:t>Wait List</w:t>
                  </w:r>
                </w:p>
              </w:tc>
              <w:tc>
                <w:tcPr>
                  <w:tcW w:w="3816" w:type="dxa"/>
                </w:tcPr>
                <w:p w:rsidR="0060653F" w:rsidRDefault="0060653F" w:rsidP="000C7682">
                  <w:pPr>
                    <w:pStyle w:val="NoSpacing"/>
                  </w:pPr>
                </w:p>
              </w:tc>
            </w:tr>
            <w:tr w:rsidR="0060653F" w:rsidTr="0060653F">
              <w:tc>
                <w:tcPr>
                  <w:tcW w:w="1975" w:type="dxa"/>
                </w:tcPr>
                <w:p w:rsidR="0060653F" w:rsidRDefault="0060653F" w:rsidP="000C7682">
                  <w:pPr>
                    <w:pStyle w:val="NoSpacing"/>
                  </w:pPr>
                  <w:r>
                    <w:t>Boat Inventory</w:t>
                  </w:r>
                </w:p>
              </w:tc>
              <w:tc>
                <w:tcPr>
                  <w:tcW w:w="1980" w:type="dxa"/>
                </w:tcPr>
                <w:p w:rsidR="0060653F" w:rsidRDefault="0060653F" w:rsidP="000C7682">
                  <w:pPr>
                    <w:pStyle w:val="NoSpacing"/>
                  </w:pPr>
                  <w:r>
                    <w:t>Boat Inventory</w:t>
                  </w:r>
                </w:p>
              </w:tc>
              <w:tc>
                <w:tcPr>
                  <w:tcW w:w="3816" w:type="dxa"/>
                </w:tcPr>
                <w:p w:rsidR="0060653F" w:rsidRDefault="0060653F" w:rsidP="000C7682">
                  <w:pPr>
                    <w:pStyle w:val="NoSpacing"/>
                  </w:pPr>
                </w:p>
              </w:tc>
            </w:tr>
            <w:tr w:rsidR="0060653F" w:rsidTr="0060653F">
              <w:tc>
                <w:tcPr>
                  <w:tcW w:w="1975" w:type="dxa"/>
                </w:tcPr>
                <w:p w:rsidR="0060653F" w:rsidRDefault="0060653F" w:rsidP="000C7682">
                  <w:pPr>
                    <w:pStyle w:val="NoSpacing"/>
                  </w:pPr>
                  <w:r>
                    <w:t>Permit Dashboard</w:t>
                  </w:r>
                </w:p>
              </w:tc>
              <w:tc>
                <w:tcPr>
                  <w:tcW w:w="1980" w:type="dxa"/>
                </w:tcPr>
                <w:p w:rsidR="0060653F" w:rsidRDefault="0060653F" w:rsidP="000C7682">
                  <w:pPr>
                    <w:pStyle w:val="NoSpacing"/>
                  </w:pPr>
                  <w:r>
                    <w:t>Permit Dashboard</w:t>
                  </w:r>
                </w:p>
              </w:tc>
              <w:tc>
                <w:tcPr>
                  <w:tcW w:w="3816" w:type="dxa"/>
                </w:tcPr>
                <w:p w:rsidR="0060653F" w:rsidRDefault="0060653F" w:rsidP="000C7682">
                  <w:pPr>
                    <w:pStyle w:val="NoSpacing"/>
                  </w:pPr>
                </w:p>
              </w:tc>
            </w:tr>
            <w:tr w:rsidR="0060653F" w:rsidTr="0060653F">
              <w:tc>
                <w:tcPr>
                  <w:tcW w:w="1975" w:type="dxa"/>
                </w:tcPr>
                <w:p w:rsidR="0060653F" w:rsidRDefault="0060653F" w:rsidP="000C7682">
                  <w:pPr>
                    <w:pStyle w:val="NoSpacing"/>
                  </w:pPr>
                  <w:r>
                    <w:t>Reports</w:t>
                  </w:r>
                </w:p>
              </w:tc>
              <w:tc>
                <w:tcPr>
                  <w:tcW w:w="1980" w:type="dxa"/>
                </w:tcPr>
                <w:p w:rsidR="0060653F" w:rsidRDefault="0060653F" w:rsidP="000C7682">
                  <w:pPr>
                    <w:pStyle w:val="NoSpacing"/>
                  </w:pPr>
                  <w:r>
                    <w:t>Reports</w:t>
                  </w:r>
                </w:p>
              </w:tc>
              <w:tc>
                <w:tcPr>
                  <w:tcW w:w="3816" w:type="dxa"/>
                </w:tcPr>
                <w:p w:rsidR="0060653F" w:rsidRDefault="0060653F" w:rsidP="000C7682">
                  <w:pPr>
                    <w:pStyle w:val="NoSpacing"/>
                  </w:pPr>
                </w:p>
              </w:tc>
            </w:tr>
            <w:tr w:rsidR="0060653F" w:rsidTr="0060653F">
              <w:tc>
                <w:tcPr>
                  <w:tcW w:w="1975" w:type="dxa"/>
                </w:tcPr>
                <w:p w:rsidR="0060653F" w:rsidRDefault="0060653F" w:rsidP="000C7682">
                  <w:pPr>
                    <w:pStyle w:val="NoSpacing"/>
                  </w:pPr>
                  <w:r>
                    <w:t>Fees</w:t>
                  </w:r>
                </w:p>
              </w:tc>
              <w:tc>
                <w:tcPr>
                  <w:tcW w:w="1980" w:type="dxa"/>
                </w:tcPr>
                <w:p w:rsidR="0060653F" w:rsidRDefault="0060653F" w:rsidP="000C7682">
                  <w:pPr>
                    <w:pStyle w:val="NoSpacing"/>
                  </w:pPr>
                  <w:r>
                    <w:t>Fees</w:t>
                  </w:r>
                </w:p>
              </w:tc>
              <w:tc>
                <w:tcPr>
                  <w:tcW w:w="3816" w:type="dxa"/>
                </w:tcPr>
                <w:p w:rsidR="0060653F" w:rsidRDefault="0060653F" w:rsidP="000C7682">
                  <w:pPr>
                    <w:pStyle w:val="NoSpacing"/>
                  </w:pPr>
                </w:p>
              </w:tc>
            </w:tr>
            <w:tr w:rsidR="0060653F" w:rsidTr="0060653F">
              <w:tc>
                <w:tcPr>
                  <w:tcW w:w="1975" w:type="dxa"/>
                </w:tcPr>
                <w:p w:rsidR="0060653F" w:rsidRDefault="0060653F" w:rsidP="000C7682">
                  <w:pPr>
                    <w:pStyle w:val="NoSpacing"/>
                  </w:pPr>
                  <w:r>
                    <w:t>Renewal Functions</w:t>
                  </w:r>
                </w:p>
              </w:tc>
              <w:tc>
                <w:tcPr>
                  <w:tcW w:w="1980" w:type="dxa"/>
                </w:tcPr>
                <w:p w:rsidR="0060653F" w:rsidRDefault="0060653F" w:rsidP="000C7682">
                  <w:pPr>
                    <w:pStyle w:val="NoSpacing"/>
                  </w:pPr>
                  <w:r>
                    <w:t>Renewal Functions</w:t>
                  </w:r>
                </w:p>
              </w:tc>
              <w:tc>
                <w:tcPr>
                  <w:tcW w:w="3816" w:type="dxa"/>
                </w:tcPr>
                <w:p w:rsidR="0060653F" w:rsidRDefault="0060653F" w:rsidP="000C7682">
                  <w:pPr>
                    <w:pStyle w:val="NoSpacing"/>
                  </w:pPr>
                </w:p>
              </w:tc>
            </w:tr>
            <w:tr w:rsidR="0060653F" w:rsidTr="0060653F">
              <w:tc>
                <w:tcPr>
                  <w:tcW w:w="1975" w:type="dxa"/>
                </w:tcPr>
                <w:p w:rsidR="0060653F" w:rsidRDefault="003F15ED" w:rsidP="000C7682">
                  <w:pPr>
                    <w:pStyle w:val="NoSpacing"/>
                  </w:pPr>
                  <w:r>
                    <w:t>Public Wait List</w:t>
                  </w:r>
                </w:p>
              </w:tc>
              <w:tc>
                <w:tcPr>
                  <w:tcW w:w="1980" w:type="dxa"/>
                </w:tcPr>
                <w:p w:rsidR="0060653F" w:rsidRDefault="003F15ED" w:rsidP="000C7682">
                  <w:pPr>
                    <w:pStyle w:val="NoSpacing"/>
                  </w:pPr>
                  <w:r>
                    <w:t>Public Wait List</w:t>
                  </w:r>
                </w:p>
              </w:tc>
              <w:tc>
                <w:tcPr>
                  <w:tcW w:w="3816" w:type="dxa"/>
                </w:tcPr>
                <w:p w:rsidR="0060653F" w:rsidRDefault="0060653F" w:rsidP="000C7682">
                  <w:pPr>
                    <w:pStyle w:val="NoSpacing"/>
                  </w:pPr>
                </w:p>
              </w:tc>
            </w:tr>
            <w:tr w:rsidR="003F15ED" w:rsidTr="0060653F">
              <w:tc>
                <w:tcPr>
                  <w:tcW w:w="1975" w:type="dxa"/>
                </w:tcPr>
                <w:p w:rsidR="003F15ED" w:rsidRDefault="003F15ED" w:rsidP="000C7682">
                  <w:pPr>
                    <w:pStyle w:val="NoSpacing"/>
                  </w:pPr>
                  <w:r>
                    <w:t>Payment Website</w:t>
                  </w:r>
                </w:p>
              </w:tc>
              <w:tc>
                <w:tcPr>
                  <w:tcW w:w="1980" w:type="dxa"/>
                </w:tcPr>
                <w:p w:rsidR="003F15ED" w:rsidRDefault="003F15ED" w:rsidP="000C7682">
                  <w:pPr>
                    <w:pStyle w:val="NoSpacing"/>
                  </w:pPr>
                  <w:r>
                    <w:t>Payment Website</w:t>
                  </w:r>
                </w:p>
              </w:tc>
              <w:tc>
                <w:tcPr>
                  <w:tcW w:w="3816" w:type="dxa"/>
                </w:tcPr>
                <w:p w:rsidR="003F15ED" w:rsidRDefault="003F15ED" w:rsidP="000C7682">
                  <w:pPr>
                    <w:pStyle w:val="NoSpacing"/>
                  </w:pPr>
                </w:p>
              </w:tc>
            </w:tr>
            <w:tr w:rsidR="003F15ED" w:rsidTr="0060653F">
              <w:tc>
                <w:tcPr>
                  <w:tcW w:w="1975" w:type="dxa"/>
                </w:tcPr>
                <w:p w:rsidR="003F15ED" w:rsidRDefault="003F15ED" w:rsidP="000C7682">
                  <w:pPr>
                    <w:pStyle w:val="NoSpacing"/>
                  </w:pPr>
                  <w:r>
                    <w:t>MapsOnline</w:t>
                  </w:r>
                </w:p>
              </w:tc>
              <w:tc>
                <w:tcPr>
                  <w:tcW w:w="1980" w:type="dxa"/>
                </w:tcPr>
                <w:p w:rsidR="003F15ED" w:rsidRDefault="003F15ED" w:rsidP="000C7682">
                  <w:pPr>
                    <w:pStyle w:val="NoSpacing"/>
                  </w:pPr>
                  <w:r>
                    <w:t>MapsOnline</w:t>
                  </w:r>
                </w:p>
              </w:tc>
              <w:tc>
                <w:tcPr>
                  <w:tcW w:w="3816" w:type="dxa"/>
                </w:tcPr>
                <w:p w:rsidR="003F15ED" w:rsidRDefault="003F15ED" w:rsidP="000C7682">
                  <w:pPr>
                    <w:pStyle w:val="NoSpacing"/>
                  </w:pPr>
                </w:p>
              </w:tc>
            </w:tr>
            <w:tr w:rsidR="003F15ED" w:rsidTr="0060653F">
              <w:tc>
                <w:tcPr>
                  <w:tcW w:w="1975" w:type="dxa"/>
                </w:tcPr>
                <w:p w:rsidR="003F15ED" w:rsidRDefault="003F15ED" w:rsidP="000C7682">
                  <w:pPr>
                    <w:pStyle w:val="NoSpacing"/>
                  </w:pPr>
                  <w:r>
                    <w:t>Help</w:t>
                  </w:r>
                </w:p>
              </w:tc>
              <w:tc>
                <w:tcPr>
                  <w:tcW w:w="1980" w:type="dxa"/>
                </w:tcPr>
                <w:p w:rsidR="003F15ED" w:rsidRDefault="003F15ED" w:rsidP="000C7682">
                  <w:pPr>
                    <w:pStyle w:val="NoSpacing"/>
                  </w:pPr>
                  <w:r>
                    <w:t>Help</w:t>
                  </w:r>
                </w:p>
              </w:tc>
              <w:tc>
                <w:tcPr>
                  <w:tcW w:w="3816" w:type="dxa"/>
                </w:tcPr>
                <w:p w:rsidR="003F15ED" w:rsidRDefault="003F15ED" w:rsidP="000C7682">
                  <w:pPr>
                    <w:pStyle w:val="NoSpacing"/>
                  </w:pPr>
                </w:p>
              </w:tc>
            </w:tr>
          </w:tbl>
          <w:p w:rsidR="0060653F" w:rsidRDefault="0060653F" w:rsidP="000C7682">
            <w:pPr>
              <w:pStyle w:val="NoSpacing"/>
            </w:pPr>
          </w:p>
        </w:tc>
        <w:tc>
          <w:tcPr>
            <w:tcW w:w="805" w:type="dxa"/>
          </w:tcPr>
          <w:p w:rsidR="002C0923" w:rsidRDefault="002C0923" w:rsidP="006B4AA0">
            <w:pPr>
              <w:pStyle w:val="NoSpacing"/>
              <w:jc w:val="center"/>
              <w:rPr>
                <w:b/>
                <w:sz w:val="24"/>
              </w:rPr>
            </w:pPr>
          </w:p>
        </w:tc>
        <w:tc>
          <w:tcPr>
            <w:tcW w:w="774" w:type="dxa"/>
          </w:tcPr>
          <w:p w:rsidR="002C0923" w:rsidRDefault="002C0923" w:rsidP="006B4AA0">
            <w:pPr>
              <w:pStyle w:val="NoSpacing"/>
              <w:jc w:val="center"/>
              <w:rPr>
                <w:b/>
                <w:sz w:val="24"/>
              </w:rPr>
            </w:pPr>
          </w:p>
        </w:tc>
      </w:tr>
      <w:tr w:rsidR="00AA63C4" w:rsidTr="0044170F">
        <w:trPr>
          <w:trHeight w:val="3590"/>
        </w:trPr>
        <w:tc>
          <w:tcPr>
            <w:tcW w:w="7997" w:type="dxa"/>
          </w:tcPr>
          <w:p w:rsidR="0044170F" w:rsidRPr="0044170F" w:rsidRDefault="0044170F" w:rsidP="00AA63C4">
            <w:pPr>
              <w:pStyle w:val="NoSpacing"/>
              <w:rPr>
                <w:sz w:val="18"/>
              </w:rPr>
            </w:pPr>
          </w:p>
          <w:p w:rsidR="00AA63C4" w:rsidRDefault="00AA63C4" w:rsidP="00AA63C4">
            <w:pPr>
              <w:pStyle w:val="NoSpacing"/>
            </w:pPr>
            <w:r>
              <w:t>Setup Forms</w:t>
            </w:r>
          </w:p>
          <w:tbl>
            <w:tblPr>
              <w:tblStyle w:val="TableGrid"/>
              <w:tblW w:w="0" w:type="auto"/>
              <w:tblLook w:val="04A0" w:firstRow="1" w:lastRow="0" w:firstColumn="1" w:lastColumn="0" w:noHBand="0" w:noVBand="1"/>
            </w:tblPr>
            <w:tblGrid>
              <w:gridCol w:w="3325"/>
              <w:gridCol w:w="2471"/>
            </w:tblGrid>
            <w:tr w:rsidR="00AA63C4" w:rsidTr="00DB4DBE">
              <w:tc>
                <w:tcPr>
                  <w:tcW w:w="3325" w:type="dxa"/>
                  <w:shd w:val="clear" w:color="auto" w:fill="B6DDE8" w:themeFill="accent5" w:themeFillTint="66"/>
                </w:tcPr>
                <w:p w:rsidR="00AA63C4" w:rsidRDefault="00DB4DBE" w:rsidP="00C40C55">
                  <w:pPr>
                    <w:pStyle w:val="NoSpacing"/>
                  </w:pPr>
                  <w:r>
                    <w:t>FORM</w:t>
                  </w:r>
                  <w:r w:rsidR="00AA63C4">
                    <w:t xml:space="preserve"> NAME</w:t>
                  </w:r>
                </w:p>
              </w:tc>
              <w:tc>
                <w:tcPr>
                  <w:tcW w:w="2471" w:type="dxa"/>
                  <w:shd w:val="clear" w:color="auto" w:fill="B6DDE8" w:themeFill="accent5" w:themeFillTint="66"/>
                </w:tcPr>
                <w:p w:rsidR="00AA63C4" w:rsidRDefault="00DB4DBE" w:rsidP="00C40C55">
                  <w:pPr>
                    <w:pStyle w:val="NoSpacing"/>
                  </w:pPr>
                  <w:r>
                    <w:t>ID</w:t>
                  </w:r>
                </w:p>
              </w:tc>
            </w:tr>
            <w:tr w:rsidR="00AA63C4" w:rsidTr="00DB4DBE">
              <w:tc>
                <w:tcPr>
                  <w:tcW w:w="3325" w:type="dxa"/>
                </w:tcPr>
                <w:p w:rsidR="00AA63C4" w:rsidRDefault="00DB4DBE" w:rsidP="00C40C55">
                  <w:pPr>
                    <w:pStyle w:val="NoSpacing"/>
                  </w:pPr>
                  <w:r>
                    <w:t>Boat Inventory</w:t>
                  </w:r>
                </w:p>
              </w:tc>
              <w:tc>
                <w:tcPr>
                  <w:tcW w:w="2471" w:type="dxa"/>
                </w:tcPr>
                <w:p w:rsidR="00AA63C4" w:rsidRDefault="00AA63C4" w:rsidP="00C40C55">
                  <w:pPr>
                    <w:pStyle w:val="NoSpacing"/>
                  </w:pPr>
                </w:p>
              </w:tc>
            </w:tr>
            <w:tr w:rsidR="00AA63C4" w:rsidTr="00DB4DBE">
              <w:tc>
                <w:tcPr>
                  <w:tcW w:w="3325" w:type="dxa"/>
                </w:tcPr>
                <w:p w:rsidR="00AA63C4" w:rsidRDefault="00DB4DBE" w:rsidP="00C40C55">
                  <w:pPr>
                    <w:pStyle w:val="NoSpacing"/>
                  </w:pPr>
                  <w:r>
                    <w:t>Ground Tackle Inspections</w:t>
                  </w:r>
                </w:p>
              </w:tc>
              <w:tc>
                <w:tcPr>
                  <w:tcW w:w="2471" w:type="dxa"/>
                </w:tcPr>
                <w:p w:rsidR="00AA63C4" w:rsidRDefault="00AA63C4" w:rsidP="00C40C55">
                  <w:pPr>
                    <w:pStyle w:val="NoSpacing"/>
                  </w:pPr>
                </w:p>
              </w:tc>
            </w:tr>
            <w:tr w:rsidR="00AA63C4" w:rsidTr="00DB4DBE">
              <w:tc>
                <w:tcPr>
                  <w:tcW w:w="3325" w:type="dxa"/>
                </w:tcPr>
                <w:p w:rsidR="00AA63C4" w:rsidRDefault="00DB4DBE" w:rsidP="00C40C55">
                  <w:pPr>
                    <w:pStyle w:val="NoSpacing"/>
                  </w:pPr>
                  <w:r>
                    <w:t>Harbor Permit Fees</w:t>
                  </w:r>
                </w:p>
              </w:tc>
              <w:tc>
                <w:tcPr>
                  <w:tcW w:w="2471" w:type="dxa"/>
                </w:tcPr>
                <w:p w:rsidR="00AA63C4" w:rsidRDefault="00AA63C4" w:rsidP="00C40C55">
                  <w:pPr>
                    <w:pStyle w:val="NoSpacing"/>
                  </w:pPr>
                </w:p>
              </w:tc>
            </w:tr>
            <w:tr w:rsidR="00AA63C4" w:rsidTr="00DB4DBE">
              <w:tc>
                <w:tcPr>
                  <w:tcW w:w="3325" w:type="dxa"/>
                </w:tcPr>
                <w:p w:rsidR="00AA63C4" w:rsidRDefault="00DB4DBE" w:rsidP="00C40C55">
                  <w:pPr>
                    <w:pStyle w:val="NoSpacing"/>
                  </w:pPr>
                  <w:r>
                    <w:t>Harbor Permit Notes</w:t>
                  </w:r>
                </w:p>
              </w:tc>
              <w:tc>
                <w:tcPr>
                  <w:tcW w:w="2471" w:type="dxa"/>
                </w:tcPr>
                <w:p w:rsidR="00AA63C4" w:rsidRDefault="00AA63C4" w:rsidP="00C40C55">
                  <w:pPr>
                    <w:pStyle w:val="NoSpacing"/>
                  </w:pPr>
                </w:p>
              </w:tc>
            </w:tr>
            <w:tr w:rsidR="00AA63C4" w:rsidTr="00DB4DBE">
              <w:tc>
                <w:tcPr>
                  <w:tcW w:w="3325" w:type="dxa"/>
                </w:tcPr>
                <w:p w:rsidR="00AA63C4" w:rsidRDefault="00DB4DBE" w:rsidP="00C40C55">
                  <w:pPr>
                    <w:pStyle w:val="NoSpacing"/>
                  </w:pPr>
                  <w:r>
                    <w:t>Harbor Permit Payments</w:t>
                  </w:r>
                </w:p>
              </w:tc>
              <w:tc>
                <w:tcPr>
                  <w:tcW w:w="2471" w:type="dxa"/>
                </w:tcPr>
                <w:p w:rsidR="00AA63C4" w:rsidRDefault="00AA63C4" w:rsidP="00C40C55">
                  <w:pPr>
                    <w:pStyle w:val="NoSpacing"/>
                  </w:pPr>
                </w:p>
              </w:tc>
            </w:tr>
            <w:tr w:rsidR="00AA63C4" w:rsidTr="00DB4DBE">
              <w:tc>
                <w:tcPr>
                  <w:tcW w:w="3325" w:type="dxa"/>
                </w:tcPr>
                <w:p w:rsidR="00AA63C4" w:rsidRDefault="00DB4DBE" w:rsidP="00C40C55">
                  <w:pPr>
                    <w:pStyle w:val="NoSpacing"/>
                  </w:pPr>
                  <w:r>
                    <w:t>Harbor Permit Rejections</w:t>
                  </w:r>
                </w:p>
              </w:tc>
              <w:tc>
                <w:tcPr>
                  <w:tcW w:w="2471" w:type="dxa"/>
                </w:tcPr>
                <w:p w:rsidR="00AA63C4" w:rsidRDefault="00AA63C4" w:rsidP="00C40C55">
                  <w:pPr>
                    <w:pStyle w:val="NoSpacing"/>
                  </w:pPr>
                </w:p>
              </w:tc>
            </w:tr>
            <w:tr w:rsidR="00AA63C4" w:rsidTr="00DB4DBE">
              <w:tc>
                <w:tcPr>
                  <w:tcW w:w="3325" w:type="dxa"/>
                </w:tcPr>
                <w:p w:rsidR="00AA63C4" w:rsidRDefault="00DB4DBE" w:rsidP="00C40C55">
                  <w:pPr>
                    <w:pStyle w:val="NoSpacing"/>
                  </w:pPr>
                  <w:r>
                    <w:t>Harbor Permit Third Parties</w:t>
                  </w:r>
                </w:p>
              </w:tc>
              <w:tc>
                <w:tcPr>
                  <w:tcW w:w="2471" w:type="dxa"/>
                </w:tcPr>
                <w:p w:rsidR="00AA63C4" w:rsidRDefault="00AA63C4" w:rsidP="00C40C55">
                  <w:pPr>
                    <w:pStyle w:val="NoSpacing"/>
                  </w:pPr>
                </w:p>
              </w:tc>
            </w:tr>
            <w:tr w:rsidR="00AA63C4" w:rsidTr="00DB4DBE">
              <w:tc>
                <w:tcPr>
                  <w:tcW w:w="3325" w:type="dxa"/>
                </w:tcPr>
                <w:p w:rsidR="00AA63C4" w:rsidRDefault="00DB4DBE" w:rsidP="00C40C55">
                  <w:pPr>
                    <w:pStyle w:val="NoSpacing"/>
                  </w:pPr>
                  <w:r>
                    <w:t>Harbor Permit Wait List</w:t>
                  </w:r>
                </w:p>
              </w:tc>
              <w:tc>
                <w:tcPr>
                  <w:tcW w:w="2471" w:type="dxa"/>
                </w:tcPr>
                <w:p w:rsidR="00AA63C4" w:rsidRDefault="00AA63C4" w:rsidP="00C40C55">
                  <w:pPr>
                    <w:pStyle w:val="NoSpacing"/>
                  </w:pPr>
                </w:p>
              </w:tc>
            </w:tr>
            <w:tr w:rsidR="00AA63C4" w:rsidTr="00DB4DBE">
              <w:tc>
                <w:tcPr>
                  <w:tcW w:w="3325" w:type="dxa"/>
                </w:tcPr>
                <w:p w:rsidR="00AA63C4" w:rsidRDefault="00DB4DBE" w:rsidP="00C40C55">
                  <w:pPr>
                    <w:pStyle w:val="NoSpacing"/>
                  </w:pPr>
                  <w:r>
                    <w:t>Harbor Permits</w:t>
                  </w:r>
                </w:p>
              </w:tc>
              <w:tc>
                <w:tcPr>
                  <w:tcW w:w="2471" w:type="dxa"/>
                </w:tcPr>
                <w:p w:rsidR="00AA63C4" w:rsidRDefault="00AA63C4" w:rsidP="00C40C55">
                  <w:pPr>
                    <w:pStyle w:val="NoSpacing"/>
                  </w:pPr>
                </w:p>
              </w:tc>
            </w:tr>
          </w:tbl>
          <w:p w:rsidR="00AA63C4" w:rsidRDefault="00AA63C4" w:rsidP="000C7682">
            <w:pPr>
              <w:pStyle w:val="NoSpacing"/>
            </w:pPr>
          </w:p>
        </w:tc>
        <w:tc>
          <w:tcPr>
            <w:tcW w:w="805" w:type="dxa"/>
          </w:tcPr>
          <w:p w:rsidR="00AA63C4" w:rsidRDefault="00AA63C4" w:rsidP="006B4AA0">
            <w:pPr>
              <w:pStyle w:val="NoSpacing"/>
              <w:jc w:val="center"/>
              <w:rPr>
                <w:b/>
                <w:sz w:val="24"/>
              </w:rPr>
            </w:pPr>
          </w:p>
        </w:tc>
        <w:tc>
          <w:tcPr>
            <w:tcW w:w="774" w:type="dxa"/>
          </w:tcPr>
          <w:p w:rsidR="00AA63C4" w:rsidRDefault="00AA63C4" w:rsidP="006B4AA0">
            <w:pPr>
              <w:pStyle w:val="NoSpacing"/>
              <w:jc w:val="center"/>
              <w:rPr>
                <w:b/>
                <w:sz w:val="24"/>
              </w:rPr>
            </w:pPr>
          </w:p>
        </w:tc>
      </w:tr>
      <w:tr w:rsidR="00897C3C" w:rsidTr="00897C3C">
        <w:trPr>
          <w:trHeight w:val="260"/>
        </w:trPr>
        <w:tc>
          <w:tcPr>
            <w:tcW w:w="7997" w:type="dxa"/>
          </w:tcPr>
          <w:p w:rsidR="00897C3C" w:rsidRPr="0044170F" w:rsidRDefault="00897C3C" w:rsidP="00AA63C4">
            <w:pPr>
              <w:pStyle w:val="NoSpacing"/>
              <w:rPr>
                <w:sz w:val="18"/>
              </w:rPr>
            </w:pPr>
            <w:r w:rsidRPr="00897C3C">
              <w:t>Move form ownership to client</w:t>
            </w:r>
          </w:p>
        </w:tc>
        <w:tc>
          <w:tcPr>
            <w:tcW w:w="805" w:type="dxa"/>
          </w:tcPr>
          <w:p w:rsidR="00897C3C" w:rsidRDefault="00897C3C" w:rsidP="006B4AA0">
            <w:pPr>
              <w:pStyle w:val="NoSpacing"/>
              <w:jc w:val="center"/>
              <w:rPr>
                <w:b/>
                <w:sz w:val="24"/>
              </w:rPr>
            </w:pPr>
          </w:p>
        </w:tc>
        <w:tc>
          <w:tcPr>
            <w:tcW w:w="774" w:type="dxa"/>
          </w:tcPr>
          <w:p w:rsidR="00897C3C" w:rsidRDefault="00897C3C" w:rsidP="006B4AA0">
            <w:pPr>
              <w:pStyle w:val="NoSpacing"/>
              <w:jc w:val="center"/>
              <w:rPr>
                <w:b/>
                <w:sz w:val="24"/>
              </w:rPr>
            </w:pPr>
          </w:p>
        </w:tc>
      </w:tr>
    </w:tbl>
    <w:p w:rsidR="006B4AA0" w:rsidRDefault="006B4AA0" w:rsidP="00FC6799">
      <w:pPr>
        <w:pStyle w:val="NoSpacing"/>
        <w:rPr>
          <w:b/>
          <w:sz w:val="24"/>
        </w:rPr>
      </w:pPr>
    </w:p>
    <w:p w:rsidR="006B4AA0" w:rsidRDefault="006B4AA0" w:rsidP="00FC6799">
      <w:pPr>
        <w:pStyle w:val="NoSpacing"/>
        <w:rPr>
          <w:b/>
          <w:sz w:val="24"/>
        </w:rPr>
      </w:pPr>
    </w:p>
    <w:sectPr w:rsidR="006B4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4D8"/>
    <w:multiLevelType w:val="hybridMultilevel"/>
    <w:tmpl w:val="F540481E"/>
    <w:lvl w:ilvl="0" w:tplc="79985B2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155B36"/>
    <w:multiLevelType w:val="hybridMultilevel"/>
    <w:tmpl w:val="EB28D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13789C"/>
    <w:multiLevelType w:val="hybridMultilevel"/>
    <w:tmpl w:val="BF56D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36168"/>
    <w:multiLevelType w:val="hybridMultilevel"/>
    <w:tmpl w:val="FF48258E"/>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361257"/>
    <w:multiLevelType w:val="hybridMultilevel"/>
    <w:tmpl w:val="71122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A5BC9"/>
    <w:multiLevelType w:val="hybridMultilevel"/>
    <w:tmpl w:val="D332C4C0"/>
    <w:lvl w:ilvl="0" w:tplc="67CC5CA0">
      <w:numFmt w:val="bullet"/>
      <w:lvlText w:val="-"/>
      <w:lvlJc w:val="left"/>
      <w:pPr>
        <w:ind w:left="720" w:hanging="360"/>
      </w:pPr>
      <w:rPr>
        <w:rFonts w:ascii="Calibri" w:eastAsiaTheme="minorHAnsi" w:hAnsi="Calibri" w:cstheme="minorBid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D80AF9"/>
    <w:multiLevelType w:val="hybridMultilevel"/>
    <w:tmpl w:val="2222E8D8"/>
    <w:lvl w:ilvl="0" w:tplc="97F6212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F213D42"/>
    <w:multiLevelType w:val="hybridMultilevel"/>
    <w:tmpl w:val="4F665392"/>
    <w:lvl w:ilvl="0" w:tplc="97F6212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457CA0"/>
    <w:multiLevelType w:val="hybridMultilevel"/>
    <w:tmpl w:val="8E284144"/>
    <w:lvl w:ilvl="0" w:tplc="79985B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4"/>
  </w:num>
  <w:num w:numId="5">
    <w:abstractNumId w:val="5"/>
  </w:num>
  <w:num w:numId="6">
    <w:abstractNumId w:val="8"/>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88"/>
    <w:rsid w:val="000068B0"/>
    <w:rsid w:val="00011BEB"/>
    <w:rsid w:val="0002153B"/>
    <w:rsid w:val="000868A2"/>
    <w:rsid w:val="000C7682"/>
    <w:rsid w:val="001001FF"/>
    <w:rsid w:val="0016590A"/>
    <w:rsid w:val="00172458"/>
    <w:rsid w:val="001957E1"/>
    <w:rsid w:val="00196422"/>
    <w:rsid w:val="001B46B7"/>
    <w:rsid w:val="001E6E88"/>
    <w:rsid w:val="002A48B8"/>
    <w:rsid w:val="002B0B73"/>
    <w:rsid w:val="002C0923"/>
    <w:rsid w:val="002D141C"/>
    <w:rsid w:val="002E7C76"/>
    <w:rsid w:val="00323B0A"/>
    <w:rsid w:val="00330342"/>
    <w:rsid w:val="003373AA"/>
    <w:rsid w:val="00374D04"/>
    <w:rsid w:val="003906AC"/>
    <w:rsid w:val="003B03AE"/>
    <w:rsid w:val="003B4CBF"/>
    <w:rsid w:val="003F15ED"/>
    <w:rsid w:val="0044170F"/>
    <w:rsid w:val="0047539D"/>
    <w:rsid w:val="004C3F66"/>
    <w:rsid w:val="005116B4"/>
    <w:rsid w:val="00540AD8"/>
    <w:rsid w:val="00546171"/>
    <w:rsid w:val="00547D75"/>
    <w:rsid w:val="005A2056"/>
    <w:rsid w:val="005B1EB3"/>
    <w:rsid w:val="005C2AB5"/>
    <w:rsid w:val="0060653F"/>
    <w:rsid w:val="00642F20"/>
    <w:rsid w:val="00651EBE"/>
    <w:rsid w:val="006760CD"/>
    <w:rsid w:val="00682431"/>
    <w:rsid w:val="006A51C1"/>
    <w:rsid w:val="006B4AA0"/>
    <w:rsid w:val="006E314E"/>
    <w:rsid w:val="007E6A1E"/>
    <w:rsid w:val="007F1151"/>
    <w:rsid w:val="007F6ACC"/>
    <w:rsid w:val="00876A75"/>
    <w:rsid w:val="00893AF8"/>
    <w:rsid w:val="00897C3C"/>
    <w:rsid w:val="008C7B65"/>
    <w:rsid w:val="008F3F43"/>
    <w:rsid w:val="009059FF"/>
    <w:rsid w:val="00906665"/>
    <w:rsid w:val="00932B39"/>
    <w:rsid w:val="00955C03"/>
    <w:rsid w:val="009F6B96"/>
    <w:rsid w:val="00A60BE1"/>
    <w:rsid w:val="00A66DD7"/>
    <w:rsid w:val="00AA63C4"/>
    <w:rsid w:val="00AC6992"/>
    <w:rsid w:val="00AE49F7"/>
    <w:rsid w:val="00B418D7"/>
    <w:rsid w:val="00B55D4B"/>
    <w:rsid w:val="00B62F69"/>
    <w:rsid w:val="00B76F97"/>
    <w:rsid w:val="00B852AF"/>
    <w:rsid w:val="00BE34FE"/>
    <w:rsid w:val="00C21714"/>
    <w:rsid w:val="00C82366"/>
    <w:rsid w:val="00CA4B84"/>
    <w:rsid w:val="00D26925"/>
    <w:rsid w:val="00D52AF6"/>
    <w:rsid w:val="00DB4DBE"/>
    <w:rsid w:val="00DC5945"/>
    <w:rsid w:val="00E66F52"/>
    <w:rsid w:val="00EC1EEE"/>
    <w:rsid w:val="00F42789"/>
    <w:rsid w:val="00F85AB7"/>
    <w:rsid w:val="00FC6799"/>
    <w:rsid w:val="00FF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6E88"/>
    <w:pPr>
      <w:spacing w:after="0" w:line="240" w:lineRule="auto"/>
    </w:pPr>
  </w:style>
  <w:style w:type="table" w:styleId="TableGrid">
    <w:name w:val="Table Grid"/>
    <w:basedOn w:val="TableNormal"/>
    <w:uiPriority w:val="59"/>
    <w:rsid w:val="006B4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5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53E"/>
    <w:rPr>
      <w:rFonts w:ascii="Tahoma" w:hAnsi="Tahoma" w:cs="Tahoma"/>
      <w:sz w:val="16"/>
      <w:szCs w:val="16"/>
    </w:rPr>
  </w:style>
  <w:style w:type="paragraph" w:styleId="ListParagraph">
    <w:name w:val="List Paragraph"/>
    <w:basedOn w:val="Normal"/>
    <w:uiPriority w:val="34"/>
    <w:qFormat/>
    <w:rsid w:val="00955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6E88"/>
    <w:pPr>
      <w:spacing w:after="0" w:line="240" w:lineRule="auto"/>
    </w:pPr>
  </w:style>
  <w:style w:type="table" w:styleId="TableGrid">
    <w:name w:val="Table Grid"/>
    <w:basedOn w:val="TableNormal"/>
    <w:uiPriority w:val="59"/>
    <w:rsid w:val="006B4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5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53E"/>
    <w:rPr>
      <w:rFonts w:ascii="Tahoma" w:hAnsi="Tahoma" w:cs="Tahoma"/>
      <w:sz w:val="16"/>
      <w:szCs w:val="16"/>
    </w:rPr>
  </w:style>
  <w:style w:type="paragraph" w:styleId="ListParagraph">
    <w:name w:val="List Paragraph"/>
    <w:basedOn w:val="Normal"/>
    <w:uiPriority w:val="34"/>
    <w:qFormat/>
    <w:rsid w:val="00955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2506</TotalTime>
  <Pages>9</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Adobe Systems Incorporated</Company>
  <LinksUpToDate>false</LinksUpToDate>
  <CharactersWithSpaces>17745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GldnSt</dc:creator>
  <cp:lastModifiedBy>GldnSt</cp:lastModifiedBy>
  <cp:revision>64</cp:revision>
  <dcterms:created xsi:type="dcterms:W3CDTF">2013-08-13T18:41:00Z</dcterms:created>
  <dcterms:modified xsi:type="dcterms:W3CDTF">2013-11-13T02:36:00Z</dcterms:modified>
</cp:coreProperties>
</file>